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4BB0F" w14:textId="665BF280" w:rsidR="00C22686" w:rsidRDefault="00C22686" w:rsidP="00641C7C">
      <w:pPr>
        <w:spacing w:after="0" w:line="240" w:lineRule="auto"/>
        <w:ind w:left="284"/>
        <w:jc w:val="center"/>
        <w:rPr>
          <w:rFonts w:ascii="Times New Roman" w:hAnsi="Times New Roman" w:cs="Times New Roman"/>
          <w:b/>
          <w:bCs/>
          <w:sz w:val="36"/>
          <w:szCs w:val="36"/>
        </w:rPr>
      </w:pPr>
      <w:r w:rsidRPr="00C22686">
        <w:rPr>
          <w:rFonts w:ascii="Times New Roman" w:hAnsi="Times New Roman" w:cs="Times New Roman"/>
          <w:b/>
          <w:bCs/>
          <w:sz w:val="36"/>
          <w:szCs w:val="36"/>
        </w:rPr>
        <w:t>A LITO- ÉS HIDROSZFÉRA TERMÉSZETES ÉS ANTROPOGÉN FOLYAMATAI PROGRAM</w:t>
      </w:r>
    </w:p>
    <w:p w14:paraId="7073066B" w14:textId="17AAE5A7" w:rsidR="00C22686" w:rsidRPr="00C22686" w:rsidRDefault="00C22686" w:rsidP="00641C7C">
      <w:pPr>
        <w:spacing w:after="0" w:line="240" w:lineRule="auto"/>
        <w:ind w:left="284"/>
        <w:jc w:val="center"/>
        <w:rPr>
          <w:rFonts w:ascii="Times New Roman" w:hAnsi="Times New Roman" w:cs="Times New Roman"/>
          <w:b/>
          <w:bCs/>
          <w:sz w:val="36"/>
          <w:szCs w:val="36"/>
        </w:rPr>
      </w:pPr>
      <w:r>
        <w:rPr>
          <w:rFonts w:ascii="Times New Roman" w:hAnsi="Times New Roman" w:cs="Times New Roman"/>
          <w:b/>
          <w:bCs/>
          <w:sz w:val="36"/>
          <w:szCs w:val="36"/>
        </w:rPr>
        <w:t>KURZUSAI</w:t>
      </w:r>
    </w:p>
    <w:p w14:paraId="39877B68" w14:textId="77777777" w:rsidR="00C22686" w:rsidRPr="00C22686" w:rsidRDefault="00C22686" w:rsidP="00641C7C">
      <w:pPr>
        <w:spacing w:after="0" w:line="240" w:lineRule="auto"/>
        <w:ind w:left="284"/>
        <w:jc w:val="both"/>
        <w:rPr>
          <w:rFonts w:ascii="Times New Roman" w:hAnsi="Times New Roman" w:cs="Times New Roman"/>
          <w:b/>
          <w:bCs/>
          <w:sz w:val="36"/>
          <w:szCs w:val="36"/>
        </w:rPr>
      </w:pPr>
    </w:p>
    <w:p w14:paraId="2842C79F" w14:textId="42909B41" w:rsidR="000D5FDB" w:rsidRPr="00C22686" w:rsidRDefault="000D5FDB" w:rsidP="00641C7C">
      <w:pPr>
        <w:jc w:val="both"/>
        <w:rPr>
          <w:rFonts w:ascii="Times New Roman" w:hAnsi="Times New Roman" w:cs="Times New Roman"/>
          <w:sz w:val="32"/>
          <w:szCs w:val="32"/>
          <w:u w:val="single"/>
        </w:rPr>
      </w:pPr>
      <w:r w:rsidRPr="00C22686">
        <w:rPr>
          <w:rFonts w:ascii="Times New Roman" w:hAnsi="Times New Roman" w:cs="Times New Roman"/>
          <w:b/>
          <w:bCs/>
          <w:sz w:val="32"/>
          <w:szCs w:val="32"/>
        </w:rPr>
        <w:t>ÁSVÁNY- ÉS FÖLDTAN</w:t>
      </w:r>
    </w:p>
    <w:p w14:paraId="71E056EB" w14:textId="4A05E9BC" w:rsidR="000D5FDB" w:rsidRDefault="000D5FDB" w:rsidP="00641C7C">
      <w:pPr>
        <w:spacing w:after="0" w:line="240" w:lineRule="auto"/>
        <w:jc w:val="both"/>
        <w:rPr>
          <w:rFonts w:ascii="Times New Roman" w:hAnsi="Times New Roman" w:cs="Times New Roman"/>
          <w:b/>
          <w:bCs/>
          <w:sz w:val="24"/>
          <w:szCs w:val="24"/>
        </w:rPr>
      </w:pPr>
    </w:p>
    <w:p w14:paraId="2E540DAA" w14:textId="42F252A9" w:rsidR="00255185" w:rsidRPr="00C22686" w:rsidRDefault="00255185" w:rsidP="00641C7C">
      <w:pPr>
        <w:shd w:val="clear" w:color="auto" w:fill="FFFFFF"/>
        <w:spacing w:after="0" w:line="240" w:lineRule="auto"/>
        <w:jc w:val="both"/>
        <w:rPr>
          <w:rFonts w:ascii="Times New Roman" w:eastAsia="Times New Roman" w:hAnsi="Times New Roman" w:cs="Times New Roman"/>
          <w:b/>
          <w:bCs/>
          <w:color w:val="000000"/>
          <w:lang w:eastAsia="hu-HU"/>
        </w:rPr>
      </w:pPr>
      <w:r>
        <w:rPr>
          <w:rFonts w:ascii="Times New Roman" w:eastAsia="Times New Roman" w:hAnsi="Times New Roman" w:cs="Times New Roman"/>
          <w:b/>
          <w:bCs/>
          <w:sz w:val="24"/>
          <w:szCs w:val="24"/>
          <w:lang w:eastAsia="hu-HU"/>
        </w:rPr>
        <w:t xml:space="preserve">Prof. </w:t>
      </w:r>
      <w:r w:rsidRPr="00C22686">
        <w:rPr>
          <w:rFonts w:ascii="Times New Roman" w:eastAsia="Times New Roman" w:hAnsi="Times New Roman" w:cs="Times New Roman"/>
          <w:b/>
          <w:bCs/>
          <w:sz w:val="24"/>
          <w:szCs w:val="24"/>
          <w:lang w:eastAsia="hu-HU"/>
        </w:rPr>
        <w:t>Dr. Dobosi Gábor</w:t>
      </w:r>
    </w:p>
    <w:p w14:paraId="51BFB408" w14:textId="77777777" w:rsidR="00255185" w:rsidRDefault="00255185" w:rsidP="00641C7C">
      <w:pPr>
        <w:adjustRightInd w:val="0"/>
        <w:spacing w:after="0" w:line="240" w:lineRule="auto"/>
        <w:jc w:val="both"/>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egyetemi tanár</w:t>
      </w:r>
    </w:p>
    <w:p w14:paraId="29A4B22C" w14:textId="77777777" w:rsidR="00255185" w:rsidRDefault="00255185" w:rsidP="00641C7C">
      <w:pPr>
        <w:shd w:val="clear" w:color="auto" w:fill="FFFFFF"/>
        <w:spacing w:after="0" w:line="240" w:lineRule="auto"/>
        <w:jc w:val="both"/>
        <w:rPr>
          <w:rFonts w:ascii="Times New Roman" w:eastAsia="Times New Roman" w:hAnsi="Times New Roman" w:cs="Times New Roman"/>
          <w:b/>
          <w:bCs/>
          <w:sz w:val="24"/>
          <w:szCs w:val="24"/>
          <w:lang w:eastAsia="hu-HU"/>
        </w:rPr>
      </w:pPr>
    </w:p>
    <w:p w14:paraId="479B3B78" w14:textId="6559E83F" w:rsidR="00255185" w:rsidRDefault="00255185" w:rsidP="00641C7C">
      <w:pPr>
        <w:shd w:val="clear" w:color="auto" w:fill="FFFFFF"/>
        <w:spacing w:after="0" w:line="240" w:lineRule="auto"/>
        <w:jc w:val="both"/>
        <w:rPr>
          <w:rFonts w:ascii="Times New Roman" w:eastAsia="Times New Roman" w:hAnsi="Times New Roman" w:cs="Times New Roman"/>
          <w:b/>
          <w:bCs/>
          <w:color w:val="000000"/>
          <w:sz w:val="24"/>
          <w:szCs w:val="24"/>
          <w:lang w:eastAsia="hu-HU"/>
        </w:rPr>
      </w:pPr>
      <w:r w:rsidRPr="00C22686">
        <w:rPr>
          <w:rFonts w:ascii="Times New Roman" w:eastAsia="Times New Roman" w:hAnsi="Times New Roman" w:cs="Times New Roman"/>
          <w:b/>
          <w:bCs/>
          <w:sz w:val="24"/>
          <w:szCs w:val="24"/>
          <w:lang w:eastAsia="hu-HU"/>
        </w:rPr>
        <w:t xml:space="preserve">TPGE1029 </w:t>
      </w:r>
      <w:proofErr w:type="spellStart"/>
      <w:r w:rsidRPr="00C22686">
        <w:rPr>
          <w:rFonts w:ascii="Times New Roman" w:eastAsia="Times New Roman" w:hAnsi="Times New Roman" w:cs="Times New Roman"/>
          <w:b/>
          <w:bCs/>
          <w:color w:val="000000"/>
          <w:sz w:val="24"/>
          <w:szCs w:val="24"/>
          <w:lang w:eastAsia="hu-HU"/>
        </w:rPr>
        <w:t>Radiogénizotóp</w:t>
      </w:r>
      <w:proofErr w:type="spellEnd"/>
      <w:r w:rsidRPr="00C22686">
        <w:rPr>
          <w:rFonts w:ascii="Times New Roman" w:eastAsia="Times New Roman" w:hAnsi="Times New Roman" w:cs="Times New Roman"/>
          <w:b/>
          <w:bCs/>
          <w:color w:val="000000"/>
          <w:sz w:val="24"/>
          <w:szCs w:val="24"/>
          <w:lang w:eastAsia="hu-HU"/>
        </w:rPr>
        <w:t xml:space="preserve"> geokémia</w:t>
      </w:r>
    </w:p>
    <w:p w14:paraId="452FA455" w14:textId="77777777" w:rsidR="00255185" w:rsidRDefault="00255185" w:rsidP="00641C7C">
      <w:pPr>
        <w:shd w:val="clear" w:color="auto" w:fill="FFFFFF"/>
        <w:spacing w:after="0" w:line="240" w:lineRule="auto"/>
        <w:jc w:val="both"/>
        <w:rPr>
          <w:rFonts w:ascii="Times New Roman" w:eastAsia="Times New Roman" w:hAnsi="Times New Roman" w:cs="Times New Roman"/>
          <w:b/>
          <w:bCs/>
          <w:color w:val="000000"/>
          <w:sz w:val="24"/>
          <w:szCs w:val="24"/>
          <w:lang w:eastAsia="hu-HU"/>
        </w:rPr>
      </w:pPr>
    </w:p>
    <w:p w14:paraId="62959A07" w14:textId="77777777" w:rsidR="00255185" w:rsidRDefault="00255185" w:rsidP="00641C7C">
      <w:pPr>
        <w:shd w:val="clear" w:color="auto" w:fill="FFFFFF"/>
        <w:spacing w:after="200" w:line="253" w:lineRule="atLeast"/>
        <w:jc w:val="both"/>
        <w:rPr>
          <w:rFonts w:ascii="Times New Roman" w:eastAsia="Times New Roman" w:hAnsi="Times New Roman" w:cs="Times New Roman"/>
          <w:color w:val="000000"/>
          <w:sz w:val="24"/>
          <w:szCs w:val="24"/>
          <w:lang w:eastAsia="hu-HU"/>
        </w:rPr>
      </w:pPr>
      <w:r w:rsidRPr="000D5FDB">
        <w:rPr>
          <w:rFonts w:ascii="Times New Roman" w:eastAsia="Times New Roman" w:hAnsi="Times New Roman" w:cs="Times New Roman"/>
          <w:color w:val="000000"/>
          <w:sz w:val="24"/>
          <w:szCs w:val="24"/>
          <w:lang w:eastAsia="hu-HU"/>
        </w:rPr>
        <w:t xml:space="preserve">A kurzus keretén belül a hallgató megismerkedik a legfontosabb </w:t>
      </w:r>
      <w:proofErr w:type="spellStart"/>
      <w:r w:rsidRPr="000D5FDB">
        <w:rPr>
          <w:rFonts w:ascii="Times New Roman" w:eastAsia="Times New Roman" w:hAnsi="Times New Roman" w:cs="Times New Roman"/>
          <w:color w:val="000000"/>
          <w:sz w:val="24"/>
          <w:szCs w:val="24"/>
          <w:lang w:eastAsia="hu-HU"/>
        </w:rPr>
        <w:t>radiogén</w:t>
      </w:r>
      <w:proofErr w:type="spellEnd"/>
      <w:r w:rsidRPr="000D5FDB">
        <w:rPr>
          <w:rFonts w:ascii="Times New Roman" w:eastAsia="Times New Roman" w:hAnsi="Times New Roman" w:cs="Times New Roman"/>
          <w:color w:val="000000"/>
          <w:sz w:val="24"/>
          <w:szCs w:val="24"/>
          <w:lang w:eastAsia="hu-HU"/>
        </w:rPr>
        <w:t xml:space="preserve"> izotóprendszerekkel, azok geokémiai és </w:t>
      </w:r>
      <w:proofErr w:type="spellStart"/>
      <w:r w:rsidRPr="000D5FDB">
        <w:rPr>
          <w:rFonts w:ascii="Times New Roman" w:eastAsia="Times New Roman" w:hAnsi="Times New Roman" w:cs="Times New Roman"/>
          <w:color w:val="000000"/>
          <w:sz w:val="24"/>
          <w:szCs w:val="24"/>
          <w:lang w:eastAsia="hu-HU"/>
        </w:rPr>
        <w:t>geokronológiai</w:t>
      </w:r>
      <w:proofErr w:type="spellEnd"/>
      <w:r w:rsidRPr="000D5FDB">
        <w:rPr>
          <w:rFonts w:ascii="Times New Roman" w:eastAsia="Times New Roman" w:hAnsi="Times New Roman" w:cs="Times New Roman"/>
          <w:color w:val="000000"/>
          <w:sz w:val="24"/>
          <w:szCs w:val="24"/>
          <w:lang w:eastAsia="hu-HU"/>
        </w:rPr>
        <w:t xml:space="preserve"> alkalmazásaival. Az előadásokon hangsúly a </w:t>
      </w:r>
      <w:proofErr w:type="spellStart"/>
      <w:r w:rsidRPr="000D5FDB">
        <w:rPr>
          <w:rFonts w:ascii="Times New Roman" w:eastAsia="Times New Roman" w:hAnsi="Times New Roman" w:cs="Times New Roman"/>
          <w:color w:val="000000"/>
          <w:sz w:val="24"/>
          <w:szCs w:val="24"/>
          <w:lang w:eastAsia="hu-HU"/>
        </w:rPr>
        <w:t>Rb-Sr</w:t>
      </w:r>
      <w:proofErr w:type="spellEnd"/>
      <w:r w:rsidRPr="000D5FDB">
        <w:rPr>
          <w:rFonts w:ascii="Times New Roman" w:eastAsia="Times New Roman" w:hAnsi="Times New Roman" w:cs="Times New Roman"/>
          <w:color w:val="000000"/>
          <w:sz w:val="24"/>
          <w:szCs w:val="24"/>
          <w:lang w:eastAsia="hu-HU"/>
        </w:rPr>
        <w:t xml:space="preserve">, </w:t>
      </w:r>
      <w:proofErr w:type="spellStart"/>
      <w:r w:rsidRPr="000D5FDB">
        <w:rPr>
          <w:rFonts w:ascii="Times New Roman" w:eastAsia="Times New Roman" w:hAnsi="Times New Roman" w:cs="Times New Roman"/>
          <w:color w:val="000000"/>
          <w:sz w:val="24"/>
          <w:szCs w:val="24"/>
          <w:lang w:eastAsia="hu-HU"/>
        </w:rPr>
        <w:t>Sm-Nd</w:t>
      </w:r>
      <w:proofErr w:type="spellEnd"/>
      <w:r w:rsidRPr="000D5FDB">
        <w:rPr>
          <w:rFonts w:ascii="Times New Roman" w:eastAsia="Times New Roman" w:hAnsi="Times New Roman" w:cs="Times New Roman"/>
          <w:color w:val="000000"/>
          <w:sz w:val="24"/>
          <w:szCs w:val="24"/>
          <w:lang w:eastAsia="hu-HU"/>
        </w:rPr>
        <w:t xml:space="preserve"> és U-</w:t>
      </w:r>
      <w:proofErr w:type="spellStart"/>
      <w:r w:rsidRPr="000D5FDB">
        <w:rPr>
          <w:rFonts w:ascii="Times New Roman" w:eastAsia="Times New Roman" w:hAnsi="Times New Roman" w:cs="Times New Roman"/>
          <w:color w:val="000000"/>
          <w:sz w:val="24"/>
          <w:szCs w:val="24"/>
          <w:lang w:eastAsia="hu-HU"/>
        </w:rPr>
        <w:t>Th</w:t>
      </w:r>
      <w:proofErr w:type="spellEnd"/>
      <w:r w:rsidRPr="000D5FDB">
        <w:rPr>
          <w:rFonts w:ascii="Times New Roman" w:eastAsia="Times New Roman" w:hAnsi="Times New Roman" w:cs="Times New Roman"/>
          <w:color w:val="000000"/>
          <w:sz w:val="24"/>
          <w:szCs w:val="24"/>
          <w:lang w:eastAsia="hu-HU"/>
        </w:rPr>
        <w:t xml:space="preserve">-Pb izotóprendszereken lesz, de röviden érintjük a </w:t>
      </w:r>
      <w:proofErr w:type="spellStart"/>
      <w:r w:rsidRPr="000D5FDB">
        <w:rPr>
          <w:rFonts w:ascii="Times New Roman" w:eastAsia="Times New Roman" w:hAnsi="Times New Roman" w:cs="Times New Roman"/>
          <w:color w:val="000000"/>
          <w:sz w:val="24"/>
          <w:szCs w:val="24"/>
          <w:lang w:eastAsia="hu-HU"/>
        </w:rPr>
        <w:t>Lu-Hf</w:t>
      </w:r>
      <w:proofErr w:type="spellEnd"/>
      <w:r w:rsidRPr="000D5FDB">
        <w:rPr>
          <w:rFonts w:ascii="Times New Roman" w:eastAsia="Times New Roman" w:hAnsi="Times New Roman" w:cs="Times New Roman"/>
          <w:color w:val="000000"/>
          <w:sz w:val="24"/>
          <w:szCs w:val="24"/>
          <w:lang w:eastAsia="hu-HU"/>
        </w:rPr>
        <w:t xml:space="preserve"> és Re-</w:t>
      </w:r>
      <w:proofErr w:type="spellStart"/>
      <w:r w:rsidRPr="000D5FDB">
        <w:rPr>
          <w:rFonts w:ascii="Times New Roman" w:eastAsia="Times New Roman" w:hAnsi="Times New Roman" w:cs="Times New Roman"/>
          <w:color w:val="000000"/>
          <w:sz w:val="24"/>
          <w:szCs w:val="24"/>
          <w:lang w:eastAsia="hu-HU"/>
        </w:rPr>
        <w:t>Os</w:t>
      </w:r>
      <w:proofErr w:type="spellEnd"/>
      <w:r w:rsidRPr="000D5FDB">
        <w:rPr>
          <w:rFonts w:ascii="Times New Roman" w:eastAsia="Times New Roman" w:hAnsi="Times New Roman" w:cs="Times New Roman"/>
          <w:color w:val="000000"/>
          <w:sz w:val="24"/>
          <w:szCs w:val="24"/>
          <w:lang w:eastAsia="hu-HU"/>
        </w:rPr>
        <w:t xml:space="preserve"> rendszereket, azok geokémiai és földtani alkalmazásait is.</w:t>
      </w:r>
    </w:p>
    <w:p w14:paraId="5E99A6A7" w14:textId="77777777" w:rsidR="00255185" w:rsidRDefault="00255185" w:rsidP="00641C7C">
      <w:pPr>
        <w:spacing w:after="0" w:line="240" w:lineRule="auto"/>
        <w:jc w:val="both"/>
        <w:rPr>
          <w:rFonts w:ascii="Times New Roman" w:hAnsi="Times New Roman" w:cs="Times New Roman"/>
          <w:b/>
          <w:bCs/>
          <w:sz w:val="24"/>
          <w:szCs w:val="24"/>
        </w:rPr>
      </w:pPr>
    </w:p>
    <w:p w14:paraId="30927082" w14:textId="77777777" w:rsidR="00255185" w:rsidRPr="000D5FDB" w:rsidRDefault="00255185" w:rsidP="00641C7C">
      <w:pPr>
        <w:spacing w:after="0" w:line="240" w:lineRule="auto"/>
        <w:jc w:val="both"/>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 xml:space="preserve">Prof. </w:t>
      </w:r>
      <w:r w:rsidRPr="000D5FDB">
        <w:rPr>
          <w:rFonts w:ascii="Times New Roman" w:eastAsia="Times New Roman" w:hAnsi="Times New Roman" w:cs="Times New Roman"/>
          <w:b/>
          <w:bCs/>
          <w:sz w:val="24"/>
          <w:szCs w:val="24"/>
          <w:lang w:eastAsia="hu-HU"/>
        </w:rPr>
        <w:t>Dr. Dobosi Gábor</w:t>
      </w:r>
    </w:p>
    <w:p w14:paraId="07A535FC" w14:textId="77777777" w:rsidR="00255185" w:rsidRDefault="00255185" w:rsidP="00641C7C">
      <w:pPr>
        <w:adjustRightInd w:val="0"/>
        <w:spacing w:after="0" w:line="240" w:lineRule="auto"/>
        <w:jc w:val="both"/>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egyetemi tanár</w:t>
      </w:r>
    </w:p>
    <w:p w14:paraId="0F68EB0D" w14:textId="77777777" w:rsidR="00255185" w:rsidRDefault="00255185" w:rsidP="00641C7C">
      <w:pPr>
        <w:spacing w:after="0" w:line="240" w:lineRule="auto"/>
        <w:jc w:val="both"/>
        <w:rPr>
          <w:rFonts w:ascii="Times New Roman" w:eastAsia="Times New Roman" w:hAnsi="Times New Roman" w:cs="Times New Roman"/>
          <w:b/>
          <w:bCs/>
          <w:sz w:val="24"/>
          <w:szCs w:val="24"/>
          <w:lang w:eastAsia="hu-HU"/>
        </w:rPr>
      </w:pPr>
    </w:p>
    <w:p w14:paraId="0F3946E2" w14:textId="6BE01A96" w:rsidR="00255185" w:rsidRDefault="00255185" w:rsidP="00641C7C">
      <w:pPr>
        <w:spacing w:after="0" w:line="240" w:lineRule="auto"/>
        <w:jc w:val="both"/>
        <w:rPr>
          <w:rFonts w:ascii="Times New Roman" w:eastAsia="Times New Roman" w:hAnsi="Times New Roman" w:cs="Times New Roman"/>
          <w:b/>
          <w:bCs/>
          <w:sz w:val="24"/>
          <w:szCs w:val="24"/>
          <w:lang w:eastAsia="hu-HU"/>
        </w:rPr>
      </w:pPr>
      <w:r w:rsidRPr="000D5FDB">
        <w:rPr>
          <w:rFonts w:ascii="Times New Roman" w:eastAsia="Times New Roman" w:hAnsi="Times New Roman" w:cs="Times New Roman"/>
          <w:b/>
          <w:bCs/>
          <w:sz w:val="24"/>
          <w:szCs w:val="24"/>
          <w:lang w:eastAsia="hu-HU"/>
        </w:rPr>
        <w:t>TPGE1003</w:t>
      </w:r>
      <w:r>
        <w:rPr>
          <w:rFonts w:ascii="Times New Roman" w:eastAsia="Times New Roman" w:hAnsi="Times New Roman" w:cs="Times New Roman"/>
          <w:b/>
          <w:bCs/>
          <w:sz w:val="24"/>
          <w:szCs w:val="24"/>
          <w:lang w:eastAsia="hu-HU"/>
        </w:rPr>
        <w:t xml:space="preserve"> </w:t>
      </w:r>
      <w:r w:rsidRPr="000D5FDB">
        <w:rPr>
          <w:rFonts w:ascii="Times New Roman" w:eastAsia="Times New Roman" w:hAnsi="Times New Roman" w:cs="Times New Roman"/>
          <w:b/>
          <w:bCs/>
          <w:sz w:val="24"/>
          <w:szCs w:val="24"/>
          <w:lang w:eastAsia="hu-HU"/>
        </w:rPr>
        <w:t>Környezetgeokémia</w:t>
      </w:r>
    </w:p>
    <w:p w14:paraId="59A454AC" w14:textId="77777777" w:rsidR="00255185" w:rsidRPr="000D5FDB" w:rsidRDefault="00255185" w:rsidP="00641C7C">
      <w:pPr>
        <w:spacing w:after="0" w:line="240" w:lineRule="auto"/>
        <w:jc w:val="both"/>
        <w:rPr>
          <w:rFonts w:ascii="Times New Roman" w:eastAsia="Times New Roman" w:hAnsi="Times New Roman" w:cs="Times New Roman"/>
          <w:sz w:val="24"/>
          <w:szCs w:val="24"/>
          <w:u w:val="single"/>
          <w:lang w:eastAsia="hu-HU"/>
        </w:rPr>
      </w:pPr>
    </w:p>
    <w:p w14:paraId="1051297F" w14:textId="77777777" w:rsidR="00255185" w:rsidRPr="000D5FDB" w:rsidRDefault="00255185" w:rsidP="00641C7C">
      <w:pPr>
        <w:adjustRightInd w:val="0"/>
        <w:spacing w:after="0" w:line="240" w:lineRule="auto"/>
        <w:ind w:firstLine="708"/>
        <w:jc w:val="both"/>
        <w:rPr>
          <w:rFonts w:ascii="Times New Roman" w:eastAsia="Times New Roman" w:hAnsi="Times New Roman" w:cs="Times New Roman"/>
          <w:sz w:val="24"/>
          <w:szCs w:val="24"/>
          <w:lang w:eastAsia="hu-HU"/>
        </w:rPr>
      </w:pPr>
      <w:r w:rsidRPr="000D5FDB">
        <w:rPr>
          <w:rFonts w:ascii="Times New Roman" w:eastAsia="Times New Roman" w:hAnsi="Times New Roman" w:cs="Times New Roman"/>
          <w:sz w:val="26"/>
          <w:szCs w:val="26"/>
          <w:lang w:eastAsia="hu-HU"/>
        </w:rPr>
        <w:t>A hallgató megismerkedhet a geokémiában alkalmazott, elsősorban műszeres analitikai módszerekkel, különféle közegekből (víz, talaj, ásvány, érc stb.) eltérő indikációk alapján történő mintavételeivel, figyelembe véve a környezeti kölcsönhatásokat.</w:t>
      </w:r>
    </w:p>
    <w:p w14:paraId="14B1ACE7" w14:textId="77777777" w:rsidR="00255185" w:rsidRPr="000D5FDB" w:rsidRDefault="00255185" w:rsidP="00641C7C">
      <w:pPr>
        <w:adjustRightInd w:val="0"/>
        <w:spacing w:after="0" w:line="240" w:lineRule="auto"/>
        <w:ind w:firstLine="708"/>
        <w:jc w:val="both"/>
        <w:rPr>
          <w:rFonts w:ascii="Times New Roman" w:eastAsia="Times New Roman" w:hAnsi="Times New Roman" w:cs="Times New Roman"/>
          <w:sz w:val="24"/>
          <w:szCs w:val="24"/>
          <w:lang w:eastAsia="hu-HU"/>
        </w:rPr>
      </w:pPr>
      <w:r w:rsidRPr="000D5FDB">
        <w:rPr>
          <w:rFonts w:ascii="Times New Roman" w:eastAsia="Times New Roman" w:hAnsi="Times New Roman" w:cs="Times New Roman"/>
          <w:sz w:val="26"/>
          <w:szCs w:val="26"/>
          <w:lang w:eastAsia="hu-HU"/>
        </w:rPr>
        <w:t>A következőkben az első pontban felsorolt mintafélék analitikai vizsgálataihoz történő minta előkészítések módszertana kerül bemutatásra.</w:t>
      </w:r>
    </w:p>
    <w:p w14:paraId="7F42E37E" w14:textId="77777777" w:rsidR="00255185" w:rsidRPr="000D5FDB" w:rsidRDefault="00255185" w:rsidP="00641C7C">
      <w:pPr>
        <w:adjustRightInd w:val="0"/>
        <w:spacing w:after="0" w:line="240" w:lineRule="auto"/>
        <w:ind w:firstLine="708"/>
        <w:jc w:val="both"/>
        <w:rPr>
          <w:rFonts w:ascii="Times New Roman" w:eastAsia="Times New Roman" w:hAnsi="Times New Roman" w:cs="Times New Roman"/>
          <w:sz w:val="24"/>
          <w:szCs w:val="24"/>
          <w:lang w:eastAsia="hu-HU"/>
        </w:rPr>
      </w:pPr>
      <w:r w:rsidRPr="000D5FDB">
        <w:rPr>
          <w:rFonts w:ascii="Times New Roman" w:eastAsia="Times New Roman" w:hAnsi="Times New Roman" w:cs="Times New Roman"/>
          <w:sz w:val="26"/>
          <w:szCs w:val="26"/>
          <w:lang w:eastAsia="hu-HU"/>
        </w:rPr>
        <w:t>Az ezt követő lépés a vizsgálandó anyagrendszer jellemzéséhez legcélszerűbb analitikai módszer kiválasztása, elvi és gyakorlati eljárásainak vázlatos ismertetése.</w:t>
      </w:r>
    </w:p>
    <w:p w14:paraId="441E6736" w14:textId="77777777" w:rsidR="00255185" w:rsidRPr="000D5FDB" w:rsidRDefault="00255185" w:rsidP="00641C7C">
      <w:pPr>
        <w:adjustRightInd w:val="0"/>
        <w:spacing w:after="0" w:line="240" w:lineRule="auto"/>
        <w:ind w:firstLine="708"/>
        <w:jc w:val="both"/>
        <w:rPr>
          <w:rFonts w:ascii="Times New Roman" w:eastAsia="Times New Roman" w:hAnsi="Times New Roman" w:cs="Times New Roman"/>
          <w:sz w:val="24"/>
          <w:szCs w:val="24"/>
          <w:lang w:eastAsia="hu-HU"/>
        </w:rPr>
      </w:pPr>
      <w:r w:rsidRPr="000D5FDB">
        <w:rPr>
          <w:rFonts w:ascii="Times New Roman" w:eastAsia="Times New Roman" w:hAnsi="Times New Roman" w:cs="Times New Roman"/>
          <w:sz w:val="26"/>
          <w:szCs w:val="26"/>
          <w:lang w:eastAsia="hu-HU"/>
        </w:rPr>
        <w:t>Tárgyalásra kerülnek az elemek-vegyületek dúsulási-migrációs tulajdonságai, s ezek humán és környezeti hatásai a különböző rendszerekben.</w:t>
      </w:r>
    </w:p>
    <w:p w14:paraId="5D6A67FE" w14:textId="77777777" w:rsidR="00255185" w:rsidRPr="000D5FDB" w:rsidRDefault="00255185" w:rsidP="00641C7C">
      <w:pPr>
        <w:adjustRightInd w:val="0"/>
        <w:spacing w:after="0" w:line="240" w:lineRule="auto"/>
        <w:ind w:firstLine="708"/>
        <w:jc w:val="both"/>
        <w:rPr>
          <w:rFonts w:ascii="Times New Roman" w:eastAsia="Times New Roman" w:hAnsi="Times New Roman" w:cs="Times New Roman"/>
          <w:sz w:val="26"/>
          <w:szCs w:val="26"/>
          <w:lang w:eastAsia="hu-HU"/>
        </w:rPr>
      </w:pPr>
      <w:r w:rsidRPr="000D5FDB">
        <w:rPr>
          <w:rFonts w:ascii="Times New Roman" w:eastAsia="Times New Roman" w:hAnsi="Times New Roman" w:cs="Times New Roman"/>
          <w:sz w:val="26"/>
          <w:szCs w:val="26"/>
          <w:lang w:eastAsia="hu-HU"/>
        </w:rPr>
        <w:t>Végül hazánkban a növények és élelmiszerek minőségét az utóbbi évtizedekben befolyásoló esszenciális és toxikus szennyezők hatásainak tendenciáit elemezzük.</w:t>
      </w:r>
    </w:p>
    <w:p w14:paraId="56247242" w14:textId="77777777" w:rsidR="00255185" w:rsidRDefault="00255185" w:rsidP="00641C7C">
      <w:pPr>
        <w:adjustRightInd w:val="0"/>
        <w:spacing w:after="0" w:line="240" w:lineRule="auto"/>
        <w:ind w:firstLine="708"/>
        <w:jc w:val="both"/>
        <w:rPr>
          <w:rFonts w:ascii="Times New Roman" w:eastAsia="Times New Roman" w:hAnsi="Times New Roman" w:cs="Times New Roman"/>
          <w:sz w:val="26"/>
          <w:szCs w:val="26"/>
          <w:lang w:eastAsia="hu-HU"/>
        </w:rPr>
      </w:pPr>
    </w:p>
    <w:p w14:paraId="631AA5E9" w14:textId="77777777" w:rsidR="00255185" w:rsidRDefault="00255185" w:rsidP="00641C7C">
      <w:pPr>
        <w:adjustRightInd w:val="0"/>
        <w:spacing w:after="0" w:line="240" w:lineRule="auto"/>
        <w:jc w:val="both"/>
        <w:rPr>
          <w:rFonts w:ascii="Times New Roman" w:eastAsia="Times New Roman" w:hAnsi="Times New Roman" w:cs="Times New Roman"/>
          <w:b/>
          <w:bCs/>
          <w:sz w:val="24"/>
          <w:szCs w:val="24"/>
          <w:lang w:eastAsia="hu-HU"/>
        </w:rPr>
      </w:pPr>
    </w:p>
    <w:p w14:paraId="1A5FDE2A" w14:textId="501E8F28" w:rsidR="00255185" w:rsidRPr="002B7C44" w:rsidRDefault="00255185" w:rsidP="00641C7C">
      <w:pPr>
        <w:adjustRightInd w:val="0"/>
        <w:spacing w:after="0" w:line="240" w:lineRule="auto"/>
        <w:jc w:val="both"/>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 xml:space="preserve">Prof. </w:t>
      </w:r>
      <w:r w:rsidRPr="002B7C44">
        <w:rPr>
          <w:rFonts w:ascii="Times New Roman" w:eastAsia="Times New Roman" w:hAnsi="Times New Roman" w:cs="Times New Roman"/>
          <w:b/>
          <w:bCs/>
          <w:sz w:val="24"/>
          <w:szCs w:val="24"/>
          <w:lang w:eastAsia="hu-HU"/>
        </w:rPr>
        <w:t>Dr. Dobosi Gábor</w:t>
      </w:r>
    </w:p>
    <w:p w14:paraId="2BACAC6F" w14:textId="507DB399" w:rsidR="00255185" w:rsidRDefault="00255185" w:rsidP="00641C7C">
      <w:pPr>
        <w:adjustRightInd w:val="0"/>
        <w:spacing w:after="0" w:line="240" w:lineRule="auto"/>
        <w:jc w:val="both"/>
        <w:rPr>
          <w:rFonts w:ascii="Times New Roman" w:eastAsia="Times New Roman" w:hAnsi="Times New Roman" w:cs="Times New Roman"/>
          <w:b/>
          <w:bCs/>
          <w:sz w:val="24"/>
          <w:szCs w:val="24"/>
          <w:lang w:eastAsia="hu-HU"/>
        </w:rPr>
      </w:pPr>
      <w:bookmarkStart w:id="0" w:name="_Hlk32045876"/>
      <w:r>
        <w:rPr>
          <w:rFonts w:ascii="Times New Roman" w:eastAsia="Times New Roman" w:hAnsi="Times New Roman" w:cs="Times New Roman"/>
          <w:b/>
          <w:bCs/>
          <w:sz w:val="24"/>
          <w:szCs w:val="24"/>
          <w:lang w:eastAsia="hu-HU"/>
        </w:rPr>
        <w:t>egyetemi tanár</w:t>
      </w:r>
    </w:p>
    <w:bookmarkEnd w:id="0"/>
    <w:p w14:paraId="015FD5EB" w14:textId="77777777" w:rsidR="00255185" w:rsidRDefault="00255185" w:rsidP="00641C7C">
      <w:pPr>
        <w:adjustRightInd w:val="0"/>
        <w:spacing w:after="0" w:line="240" w:lineRule="auto"/>
        <w:jc w:val="both"/>
        <w:rPr>
          <w:rFonts w:ascii="Times New Roman" w:eastAsia="Times New Roman" w:hAnsi="Times New Roman" w:cs="Times New Roman"/>
          <w:b/>
          <w:bCs/>
          <w:sz w:val="24"/>
          <w:szCs w:val="24"/>
          <w:lang w:eastAsia="hu-HU"/>
        </w:rPr>
      </w:pPr>
    </w:p>
    <w:p w14:paraId="2681CE3E" w14:textId="105BC54C" w:rsidR="00255185" w:rsidRDefault="00255185" w:rsidP="00641C7C">
      <w:pPr>
        <w:adjustRightInd w:val="0"/>
        <w:spacing w:after="0" w:line="240" w:lineRule="auto"/>
        <w:jc w:val="both"/>
        <w:rPr>
          <w:rFonts w:ascii="Times New Roman" w:eastAsia="Times New Roman" w:hAnsi="Times New Roman" w:cs="Times New Roman"/>
          <w:b/>
          <w:bCs/>
          <w:sz w:val="24"/>
          <w:szCs w:val="24"/>
          <w:lang w:eastAsia="hu-HU"/>
        </w:rPr>
      </w:pPr>
      <w:r w:rsidRPr="002B7C44">
        <w:rPr>
          <w:rFonts w:ascii="Times New Roman" w:eastAsia="Times New Roman" w:hAnsi="Times New Roman" w:cs="Times New Roman"/>
          <w:b/>
          <w:bCs/>
          <w:sz w:val="24"/>
          <w:szCs w:val="24"/>
          <w:lang w:eastAsia="hu-HU"/>
        </w:rPr>
        <w:t>TPGE1014</w:t>
      </w:r>
      <w:r>
        <w:rPr>
          <w:rFonts w:ascii="Times New Roman" w:eastAsia="Times New Roman" w:hAnsi="Times New Roman" w:cs="Times New Roman"/>
          <w:b/>
          <w:bCs/>
          <w:sz w:val="24"/>
          <w:szCs w:val="24"/>
          <w:lang w:eastAsia="hu-HU"/>
        </w:rPr>
        <w:t xml:space="preserve"> </w:t>
      </w:r>
      <w:proofErr w:type="spellStart"/>
      <w:r w:rsidRPr="002B7C44">
        <w:rPr>
          <w:rFonts w:ascii="Times New Roman" w:eastAsia="Times New Roman" w:hAnsi="Times New Roman" w:cs="Times New Roman"/>
          <w:b/>
          <w:bCs/>
          <w:sz w:val="24"/>
          <w:szCs w:val="24"/>
          <w:lang w:eastAsia="hu-HU"/>
        </w:rPr>
        <w:t>Petrogeokémiai</w:t>
      </w:r>
      <w:proofErr w:type="spellEnd"/>
      <w:r w:rsidRPr="002B7C44">
        <w:rPr>
          <w:rFonts w:ascii="Times New Roman" w:eastAsia="Times New Roman" w:hAnsi="Times New Roman" w:cs="Times New Roman"/>
          <w:b/>
          <w:bCs/>
          <w:sz w:val="24"/>
          <w:szCs w:val="24"/>
          <w:lang w:eastAsia="hu-HU"/>
        </w:rPr>
        <w:t xml:space="preserve"> adatok értelmezése  </w:t>
      </w:r>
    </w:p>
    <w:p w14:paraId="7C342DD6" w14:textId="77777777" w:rsidR="00255185" w:rsidRPr="000D5FDB" w:rsidRDefault="00255185" w:rsidP="00641C7C">
      <w:pPr>
        <w:adjustRightInd w:val="0"/>
        <w:spacing w:after="0" w:line="240" w:lineRule="auto"/>
        <w:jc w:val="both"/>
        <w:rPr>
          <w:rFonts w:ascii="Times New Roman" w:eastAsia="Times New Roman" w:hAnsi="Times New Roman" w:cs="Times New Roman"/>
          <w:sz w:val="24"/>
          <w:szCs w:val="24"/>
          <w:u w:val="single"/>
          <w:lang w:eastAsia="hu-HU"/>
        </w:rPr>
      </w:pPr>
    </w:p>
    <w:p w14:paraId="78CF6732" w14:textId="77777777" w:rsidR="00255185" w:rsidRPr="000D5FDB" w:rsidRDefault="00255185" w:rsidP="00641C7C">
      <w:pPr>
        <w:spacing w:after="0" w:line="240" w:lineRule="auto"/>
        <w:ind w:firstLine="708"/>
        <w:jc w:val="both"/>
        <w:rPr>
          <w:rFonts w:ascii="Times New Roman" w:eastAsia="Times New Roman" w:hAnsi="Times New Roman" w:cs="Times New Roman"/>
          <w:sz w:val="26"/>
          <w:szCs w:val="26"/>
          <w:lang w:eastAsia="hu-HU"/>
        </w:rPr>
      </w:pPr>
      <w:r w:rsidRPr="000D5FDB">
        <w:rPr>
          <w:rFonts w:ascii="Times New Roman" w:eastAsia="Times New Roman" w:hAnsi="Times New Roman" w:cs="Times New Roman"/>
          <w:sz w:val="26"/>
          <w:szCs w:val="26"/>
          <w:lang w:eastAsia="hu-HU"/>
        </w:rPr>
        <w:t xml:space="preserve">A tárgy keretében röviden ismertetjük különféle geológiai folyamatok geokémiai jellemzőit, valamint a legalapvetőbb geokémiai vizsgálati módszerek elvi hátterét (XRF, NAA, ICP, </w:t>
      </w:r>
      <w:proofErr w:type="spellStart"/>
      <w:r w:rsidRPr="000D5FDB">
        <w:rPr>
          <w:rFonts w:ascii="Times New Roman" w:eastAsia="Times New Roman" w:hAnsi="Times New Roman" w:cs="Times New Roman"/>
          <w:sz w:val="26"/>
          <w:szCs w:val="26"/>
          <w:lang w:eastAsia="hu-HU"/>
        </w:rPr>
        <w:t>AAs</w:t>
      </w:r>
      <w:proofErr w:type="spellEnd"/>
      <w:r w:rsidRPr="000D5FDB">
        <w:rPr>
          <w:rFonts w:ascii="Times New Roman" w:eastAsia="Times New Roman" w:hAnsi="Times New Roman" w:cs="Times New Roman"/>
          <w:sz w:val="26"/>
          <w:szCs w:val="26"/>
          <w:lang w:eastAsia="hu-HU"/>
        </w:rPr>
        <w:t>, MS, stb.); a geokémiai adatok leglényegesebb elemző módszereit (korreláció, regresszió, aránykorreláció, trend-</w:t>
      </w:r>
      <w:proofErr w:type="spellStart"/>
      <w:r w:rsidRPr="000D5FDB">
        <w:rPr>
          <w:rFonts w:ascii="Times New Roman" w:eastAsia="Times New Roman" w:hAnsi="Times New Roman" w:cs="Times New Roman"/>
          <w:sz w:val="26"/>
          <w:szCs w:val="26"/>
          <w:lang w:eastAsia="hu-HU"/>
        </w:rPr>
        <w:t>viszgálat</w:t>
      </w:r>
      <w:proofErr w:type="spellEnd"/>
      <w:r w:rsidRPr="000D5FDB">
        <w:rPr>
          <w:rFonts w:ascii="Times New Roman" w:eastAsia="Times New Roman" w:hAnsi="Times New Roman" w:cs="Times New Roman"/>
          <w:sz w:val="26"/>
          <w:szCs w:val="26"/>
          <w:lang w:eastAsia="hu-HU"/>
        </w:rPr>
        <w:t xml:space="preserve">, </w:t>
      </w:r>
      <w:proofErr w:type="spellStart"/>
      <w:r w:rsidRPr="000D5FDB">
        <w:rPr>
          <w:rFonts w:ascii="Times New Roman" w:eastAsia="Times New Roman" w:hAnsi="Times New Roman" w:cs="Times New Roman"/>
          <w:sz w:val="26"/>
          <w:szCs w:val="26"/>
          <w:lang w:eastAsia="hu-HU"/>
        </w:rPr>
        <w:t>diszkriminancia</w:t>
      </w:r>
      <w:proofErr w:type="spellEnd"/>
      <w:r w:rsidRPr="000D5FDB">
        <w:rPr>
          <w:rFonts w:ascii="Times New Roman" w:eastAsia="Times New Roman" w:hAnsi="Times New Roman" w:cs="Times New Roman"/>
          <w:sz w:val="26"/>
          <w:szCs w:val="26"/>
          <w:lang w:eastAsia="hu-HU"/>
        </w:rPr>
        <w:t xml:space="preserve"> analízis); a főelem-összetételi adatok értékelési módszereit (kőzet-klasszifikáció, variációs diagra</w:t>
      </w:r>
      <w:r w:rsidRPr="000D5FDB">
        <w:rPr>
          <w:rFonts w:ascii="Times New Roman" w:eastAsia="Times New Roman" w:hAnsi="Times New Roman" w:cs="Times New Roman"/>
          <w:sz w:val="26"/>
          <w:szCs w:val="26"/>
          <w:lang w:eastAsia="hu-HU"/>
        </w:rPr>
        <w:lastRenderedPageBreak/>
        <w:t>mok); a nyomelem- és ritkaföld-adatok használatát és bemutatását (normalizált sokelemes diagramok, dúsulás-csökkenés diagramok). Ezen túlmenően kitérünk a tektonikai környezetek elkülönítésére szolgáló diagramok ismertetésére is.</w:t>
      </w:r>
    </w:p>
    <w:p w14:paraId="47B6DE21" w14:textId="44F2DA98" w:rsidR="00255185" w:rsidRDefault="00255185" w:rsidP="00641C7C">
      <w:pPr>
        <w:spacing w:after="0" w:line="240" w:lineRule="auto"/>
        <w:ind w:firstLine="708"/>
        <w:jc w:val="both"/>
        <w:rPr>
          <w:rFonts w:ascii="Times New Roman" w:eastAsia="Times New Roman" w:hAnsi="Times New Roman" w:cs="Times New Roman"/>
          <w:sz w:val="26"/>
          <w:szCs w:val="26"/>
          <w:lang w:eastAsia="hu-HU"/>
        </w:rPr>
      </w:pPr>
    </w:p>
    <w:p w14:paraId="7C750D06" w14:textId="77777777" w:rsidR="00641C7C" w:rsidRDefault="00641C7C" w:rsidP="00641C7C">
      <w:pPr>
        <w:spacing w:after="0" w:line="240" w:lineRule="auto"/>
        <w:jc w:val="both"/>
        <w:rPr>
          <w:rFonts w:ascii="Times New Roman" w:eastAsia="Times New Roman" w:hAnsi="Times New Roman" w:cs="Times New Roman"/>
          <w:b/>
          <w:bCs/>
          <w:sz w:val="24"/>
          <w:szCs w:val="24"/>
          <w:lang w:eastAsia="hu-HU"/>
        </w:rPr>
      </w:pPr>
    </w:p>
    <w:p w14:paraId="05BE0EDA" w14:textId="284A86D9" w:rsidR="00641C7C" w:rsidRPr="002B7C44" w:rsidRDefault="00641C7C" w:rsidP="00641C7C">
      <w:pPr>
        <w:spacing w:after="0" w:line="240" w:lineRule="auto"/>
        <w:jc w:val="both"/>
        <w:rPr>
          <w:rFonts w:ascii="Times New Roman" w:eastAsia="Times New Roman" w:hAnsi="Times New Roman" w:cs="Times New Roman"/>
          <w:b/>
          <w:bCs/>
          <w:sz w:val="24"/>
          <w:szCs w:val="24"/>
          <w:lang w:eastAsia="hu-HU"/>
        </w:rPr>
      </w:pPr>
      <w:proofErr w:type="spellStart"/>
      <w:r>
        <w:rPr>
          <w:rFonts w:ascii="Times New Roman" w:eastAsia="Times New Roman" w:hAnsi="Times New Roman" w:cs="Times New Roman"/>
          <w:b/>
          <w:bCs/>
          <w:sz w:val="24"/>
          <w:szCs w:val="24"/>
          <w:lang w:eastAsia="hu-HU"/>
        </w:rPr>
        <w:t>rof</w:t>
      </w:r>
      <w:proofErr w:type="spellEnd"/>
      <w:r>
        <w:rPr>
          <w:rFonts w:ascii="Times New Roman" w:eastAsia="Times New Roman" w:hAnsi="Times New Roman" w:cs="Times New Roman"/>
          <w:b/>
          <w:bCs/>
          <w:sz w:val="24"/>
          <w:szCs w:val="24"/>
          <w:lang w:eastAsia="hu-HU"/>
        </w:rPr>
        <w:t xml:space="preserve">. </w:t>
      </w:r>
      <w:r w:rsidRPr="002B7C44">
        <w:rPr>
          <w:rFonts w:ascii="Times New Roman" w:eastAsia="Times New Roman" w:hAnsi="Times New Roman" w:cs="Times New Roman"/>
          <w:b/>
          <w:bCs/>
          <w:sz w:val="24"/>
          <w:szCs w:val="24"/>
          <w:lang w:eastAsia="hu-HU"/>
        </w:rPr>
        <w:t>Dr. Dobosi Gábor</w:t>
      </w:r>
    </w:p>
    <w:p w14:paraId="4869932F" w14:textId="6D640804" w:rsidR="00641C7C" w:rsidRDefault="00641C7C" w:rsidP="00641C7C">
      <w:pPr>
        <w:spacing w:after="0" w:line="240" w:lineRule="auto"/>
        <w:jc w:val="both"/>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egyetemi tanár</w:t>
      </w:r>
    </w:p>
    <w:p w14:paraId="31947B4A" w14:textId="77777777" w:rsidR="00641C7C" w:rsidRDefault="00641C7C" w:rsidP="00641C7C">
      <w:pPr>
        <w:spacing w:after="0" w:line="240" w:lineRule="auto"/>
        <w:jc w:val="both"/>
        <w:rPr>
          <w:rFonts w:ascii="Times New Roman" w:eastAsia="Times New Roman" w:hAnsi="Times New Roman" w:cs="Times New Roman"/>
          <w:b/>
          <w:bCs/>
          <w:sz w:val="24"/>
          <w:szCs w:val="24"/>
          <w:lang w:eastAsia="hu-HU"/>
        </w:rPr>
      </w:pPr>
    </w:p>
    <w:p w14:paraId="7D7D0A07" w14:textId="4514C22A" w:rsidR="00641C7C" w:rsidRDefault="00641C7C" w:rsidP="00641C7C">
      <w:pPr>
        <w:spacing w:after="0" w:line="240" w:lineRule="auto"/>
        <w:jc w:val="both"/>
        <w:rPr>
          <w:rFonts w:ascii="Times New Roman" w:eastAsia="Times New Roman" w:hAnsi="Times New Roman" w:cs="Times New Roman"/>
          <w:b/>
          <w:bCs/>
          <w:sz w:val="24"/>
          <w:szCs w:val="24"/>
          <w:lang w:eastAsia="hu-HU"/>
        </w:rPr>
      </w:pPr>
      <w:r w:rsidRPr="002B7C44">
        <w:rPr>
          <w:rFonts w:ascii="Times New Roman" w:eastAsia="Times New Roman" w:hAnsi="Times New Roman" w:cs="Times New Roman"/>
          <w:b/>
          <w:bCs/>
          <w:sz w:val="24"/>
          <w:szCs w:val="24"/>
          <w:lang w:eastAsia="hu-HU"/>
        </w:rPr>
        <w:t>TPGE1026</w:t>
      </w:r>
      <w:r>
        <w:rPr>
          <w:rFonts w:ascii="Times New Roman" w:eastAsia="Times New Roman" w:hAnsi="Times New Roman" w:cs="Times New Roman"/>
          <w:b/>
          <w:bCs/>
          <w:sz w:val="24"/>
          <w:szCs w:val="24"/>
          <w:lang w:eastAsia="hu-HU"/>
        </w:rPr>
        <w:t xml:space="preserve"> </w:t>
      </w:r>
      <w:r w:rsidRPr="002B7C44">
        <w:rPr>
          <w:rFonts w:ascii="Times New Roman" w:eastAsia="Times New Roman" w:hAnsi="Times New Roman" w:cs="Times New Roman"/>
          <w:b/>
          <w:bCs/>
          <w:sz w:val="24"/>
          <w:szCs w:val="24"/>
          <w:lang w:eastAsia="hu-HU"/>
        </w:rPr>
        <w:t xml:space="preserve">Korszerű analitikai módszerek a geokémiában  </w:t>
      </w:r>
    </w:p>
    <w:p w14:paraId="546F3221" w14:textId="77777777" w:rsidR="00641C7C" w:rsidRPr="000D5FDB" w:rsidRDefault="00641C7C" w:rsidP="00641C7C">
      <w:pPr>
        <w:pStyle w:val="NormlWeb"/>
        <w:jc w:val="both"/>
      </w:pPr>
      <w:r w:rsidRPr="000D5FDB">
        <w:t> </w:t>
      </w:r>
      <w:r>
        <w:tab/>
      </w:r>
      <w:r w:rsidRPr="000D5FDB">
        <w:t xml:space="preserve">A tantárgy keretében a hallgató megismerkedhet a kőzetek és ásványaik fő- és nyomelemeinek, valamint stabil és </w:t>
      </w:r>
      <w:proofErr w:type="spellStart"/>
      <w:r w:rsidRPr="000D5FDB">
        <w:t>radiogén</w:t>
      </w:r>
      <w:proofErr w:type="spellEnd"/>
      <w:r w:rsidRPr="000D5FDB">
        <w:t xml:space="preserve"> izotóparányainak meghatározására használt korszerű analitikai módszerek elméleti alapjaival és gyakorlati alkalmazási lehetőségeivel. A kurzusban szereplő módszerek: atomspektroszkópiai módszerek (AAS és ICP-OES), XRF, </w:t>
      </w:r>
      <w:proofErr w:type="spellStart"/>
      <w:r w:rsidRPr="000D5FDB">
        <w:t>tömegspektrometria</w:t>
      </w:r>
      <w:proofErr w:type="spellEnd"/>
      <w:r w:rsidRPr="000D5FDB">
        <w:t xml:space="preserve">, ICP-MS, lézer </w:t>
      </w:r>
      <w:proofErr w:type="spellStart"/>
      <w:r w:rsidRPr="000D5FDB">
        <w:t>ablációs</w:t>
      </w:r>
      <w:proofErr w:type="spellEnd"/>
      <w:r w:rsidRPr="000D5FDB">
        <w:t xml:space="preserve"> ICP-MS, elektron-</w:t>
      </w:r>
      <w:proofErr w:type="spellStart"/>
      <w:r w:rsidRPr="000D5FDB">
        <w:t>mikroszonda</w:t>
      </w:r>
      <w:proofErr w:type="spellEnd"/>
      <w:r w:rsidRPr="000D5FDB">
        <w:t>, ionszonda, valamint nukleáris analitikai módszerek (INAA és prompt-gamma spektroszkópia). Az előadások mellett lehetőség van egyes módszerek gyakorlati megismerésére is. Szó lesz még a kapott adatok feldolgozásáról, ábrázolásáról, valamint földtani értelmezéséről is.</w:t>
      </w:r>
    </w:p>
    <w:p w14:paraId="33B8CA84" w14:textId="77777777" w:rsidR="00255185" w:rsidRPr="000D5FDB" w:rsidRDefault="00255185" w:rsidP="00641C7C">
      <w:pPr>
        <w:spacing w:after="0" w:line="240" w:lineRule="auto"/>
        <w:ind w:firstLine="708"/>
        <w:jc w:val="both"/>
        <w:rPr>
          <w:rFonts w:ascii="Times New Roman" w:eastAsia="Times New Roman" w:hAnsi="Times New Roman" w:cs="Times New Roman"/>
          <w:sz w:val="26"/>
          <w:szCs w:val="26"/>
          <w:lang w:eastAsia="hu-HU"/>
        </w:rPr>
      </w:pPr>
    </w:p>
    <w:p w14:paraId="69A7E67E" w14:textId="77777777" w:rsidR="00255185" w:rsidRPr="002B7C44" w:rsidRDefault="00255185" w:rsidP="00641C7C">
      <w:pPr>
        <w:adjustRightInd w:val="0"/>
        <w:spacing w:after="0" w:line="240" w:lineRule="auto"/>
        <w:jc w:val="both"/>
        <w:rPr>
          <w:rFonts w:ascii="Times New Roman" w:eastAsia="Times New Roman" w:hAnsi="Times New Roman" w:cs="Times New Roman"/>
          <w:b/>
          <w:bCs/>
          <w:sz w:val="24"/>
          <w:szCs w:val="24"/>
          <w:lang w:eastAsia="hu-HU"/>
        </w:rPr>
      </w:pPr>
      <w:r w:rsidRPr="002B7C44">
        <w:rPr>
          <w:rFonts w:ascii="Times New Roman" w:eastAsia="Times New Roman" w:hAnsi="Times New Roman" w:cs="Times New Roman"/>
          <w:b/>
          <w:bCs/>
          <w:sz w:val="24"/>
          <w:szCs w:val="24"/>
          <w:lang w:eastAsia="hu-HU"/>
        </w:rPr>
        <w:t>Dr. Rózsa Péter</w:t>
      </w:r>
    </w:p>
    <w:p w14:paraId="7C3DCB29" w14:textId="2F1880CB" w:rsidR="00255185" w:rsidRDefault="00255185" w:rsidP="00641C7C">
      <w:pPr>
        <w:adjustRightInd w:val="0"/>
        <w:spacing w:after="0" w:line="240" w:lineRule="auto"/>
        <w:jc w:val="both"/>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egyetemi docens</w:t>
      </w:r>
    </w:p>
    <w:p w14:paraId="5A11C702" w14:textId="77777777" w:rsidR="00255185" w:rsidRDefault="00255185" w:rsidP="00641C7C">
      <w:pPr>
        <w:adjustRightInd w:val="0"/>
        <w:spacing w:after="0" w:line="240" w:lineRule="auto"/>
        <w:jc w:val="both"/>
        <w:rPr>
          <w:rFonts w:ascii="Times New Roman" w:eastAsia="Times New Roman" w:hAnsi="Times New Roman" w:cs="Times New Roman"/>
          <w:b/>
          <w:bCs/>
          <w:sz w:val="24"/>
          <w:szCs w:val="24"/>
          <w:lang w:eastAsia="hu-HU"/>
        </w:rPr>
      </w:pPr>
    </w:p>
    <w:p w14:paraId="53EE75D5" w14:textId="25384F0F" w:rsidR="00255185" w:rsidRDefault="00255185" w:rsidP="00641C7C">
      <w:pPr>
        <w:adjustRightInd w:val="0"/>
        <w:spacing w:after="0" w:line="240" w:lineRule="auto"/>
        <w:jc w:val="both"/>
        <w:rPr>
          <w:rFonts w:ascii="Times New Roman" w:eastAsia="Times New Roman" w:hAnsi="Times New Roman" w:cs="Times New Roman"/>
          <w:b/>
          <w:bCs/>
          <w:sz w:val="24"/>
          <w:szCs w:val="24"/>
          <w:lang w:eastAsia="hu-HU"/>
        </w:rPr>
      </w:pPr>
      <w:proofErr w:type="gramStart"/>
      <w:r w:rsidRPr="002B7C44">
        <w:rPr>
          <w:rFonts w:ascii="Times New Roman" w:eastAsia="Times New Roman" w:hAnsi="Times New Roman" w:cs="Times New Roman"/>
          <w:b/>
          <w:bCs/>
          <w:sz w:val="24"/>
          <w:szCs w:val="24"/>
          <w:lang w:eastAsia="hu-HU"/>
        </w:rPr>
        <w:t>TPGE1009  Magmás</w:t>
      </w:r>
      <w:proofErr w:type="gramEnd"/>
      <w:r w:rsidRPr="002B7C44">
        <w:rPr>
          <w:rFonts w:ascii="Times New Roman" w:eastAsia="Times New Roman" w:hAnsi="Times New Roman" w:cs="Times New Roman"/>
          <w:b/>
          <w:bCs/>
          <w:sz w:val="24"/>
          <w:szCs w:val="24"/>
          <w:lang w:eastAsia="hu-HU"/>
        </w:rPr>
        <w:t xml:space="preserve"> </w:t>
      </w:r>
      <w:proofErr w:type="spellStart"/>
      <w:r w:rsidRPr="002B7C44">
        <w:rPr>
          <w:rFonts w:ascii="Times New Roman" w:eastAsia="Times New Roman" w:hAnsi="Times New Roman" w:cs="Times New Roman"/>
          <w:b/>
          <w:bCs/>
          <w:sz w:val="24"/>
          <w:szCs w:val="24"/>
          <w:lang w:eastAsia="hu-HU"/>
        </w:rPr>
        <w:t>petrogenezis</w:t>
      </w:r>
      <w:proofErr w:type="spellEnd"/>
      <w:r w:rsidRPr="002B7C44">
        <w:rPr>
          <w:rFonts w:ascii="Times New Roman" w:eastAsia="Times New Roman" w:hAnsi="Times New Roman" w:cs="Times New Roman"/>
          <w:b/>
          <w:bCs/>
          <w:sz w:val="24"/>
          <w:szCs w:val="24"/>
          <w:lang w:eastAsia="hu-HU"/>
        </w:rPr>
        <w:t xml:space="preserve"> </w:t>
      </w:r>
    </w:p>
    <w:p w14:paraId="5D6561B0" w14:textId="77777777" w:rsidR="00255185" w:rsidRPr="000D5FDB" w:rsidRDefault="00255185" w:rsidP="00641C7C">
      <w:pPr>
        <w:adjustRightInd w:val="0"/>
        <w:spacing w:after="0" w:line="240" w:lineRule="auto"/>
        <w:jc w:val="both"/>
        <w:rPr>
          <w:rFonts w:ascii="Times New Roman" w:eastAsia="Times New Roman" w:hAnsi="Times New Roman" w:cs="Times New Roman"/>
          <w:sz w:val="24"/>
          <w:szCs w:val="24"/>
          <w:u w:val="single"/>
          <w:lang w:eastAsia="hu-HU"/>
        </w:rPr>
      </w:pPr>
    </w:p>
    <w:p w14:paraId="156178E1" w14:textId="77777777" w:rsidR="00255185" w:rsidRDefault="00255185" w:rsidP="00641C7C">
      <w:pPr>
        <w:spacing w:after="0" w:line="240" w:lineRule="auto"/>
        <w:ind w:firstLine="708"/>
        <w:jc w:val="both"/>
        <w:rPr>
          <w:rFonts w:ascii="Times New Roman" w:eastAsia="Times New Roman" w:hAnsi="Times New Roman" w:cs="Times New Roman"/>
          <w:sz w:val="26"/>
          <w:szCs w:val="26"/>
          <w:lang w:eastAsia="hu-HU"/>
        </w:rPr>
      </w:pPr>
      <w:r w:rsidRPr="000D5FDB">
        <w:rPr>
          <w:rFonts w:ascii="Times New Roman" w:eastAsia="Times New Roman" w:hAnsi="Times New Roman" w:cs="Times New Roman"/>
          <w:sz w:val="26"/>
          <w:szCs w:val="26"/>
          <w:lang w:eastAsia="hu-HU"/>
        </w:rPr>
        <w:t xml:space="preserve">A tárgy keretében a </w:t>
      </w:r>
      <w:proofErr w:type="spellStart"/>
      <w:r w:rsidRPr="000D5FDB">
        <w:rPr>
          <w:rFonts w:ascii="Times New Roman" w:eastAsia="Times New Roman" w:hAnsi="Times New Roman" w:cs="Times New Roman"/>
          <w:sz w:val="26"/>
          <w:szCs w:val="26"/>
          <w:lang w:eastAsia="hu-HU"/>
        </w:rPr>
        <w:t>magmatizmus</w:t>
      </w:r>
      <w:proofErr w:type="spellEnd"/>
      <w:r w:rsidRPr="000D5FDB">
        <w:rPr>
          <w:rFonts w:ascii="Times New Roman" w:eastAsia="Times New Roman" w:hAnsi="Times New Roman" w:cs="Times New Roman"/>
          <w:sz w:val="26"/>
          <w:szCs w:val="26"/>
          <w:lang w:eastAsia="hu-HU"/>
        </w:rPr>
        <w:t xml:space="preserve"> és a lemeztektonika kapcsolatának bemutatása, mint bevezető rész után részletesen foglalkozunk a magmás kőzetek geokémiájával, mint </w:t>
      </w:r>
      <w:proofErr w:type="spellStart"/>
      <w:r w:rsidRPr="000D5FDB">
        <w:rPr>
          <w:rFonts w:ascii="Times New Roman" w:eastAsia="Times New Roman" w:hAnsi="Times New Roman" w:cs="Times New Roman"/>
          <w:sz w:val="26"/>
          <w:szCs w:val="26"/>
          <w:lang w:eastAsia="hu-HU"/>
        </w:rPr>
        <w:t>petrogenetikai</w:t>
      </w:r>
      <w:proofErr w:type="spellEnd"/>
      <w:r w:rsidRPr="000D5FDB">
        <w:rPr>
          <w:rFonts w:ascii="Times New Roman" w:eastAsia="Times New Roman" w:hAnsi="Times New Roman" w:cs="Times New Roman"/>
          <w:sz w:val="26"/>
          <w:szCs w:val="26"/>
          <w:lang w:eastAsia="hu-HU"/>
        </w:rPr>
        <w:t xml:space="preserve"> indikátorokkal; az elsődleges magma összetételét módosító folyamatokkal; az épülő lemezszegélyek (közép-óceáni hátságok), fölemésztődő lemezszegélyek (szigetívek, aktív lemezszegélyek, ívmögötti medencék), és a lemezeken belüli (óceáni szigetek, kontinentális bazalt árak és a kontinentális </w:t>
      </w:r>
      <w:proofErr w:type="spellStart"/>
      <w:r w:rsidRPr="000D5FDB">
        <w:rPr>
          <w:rFonts w:ascii="Times New Roman" w:eastAsia="Times New Roman" w:hAnsi="Times New Roman" w:cs="Times New Roman"/>
          <w:sz w:val="26"/>
          <w:szCs w:val="26"/>
          <w:lang w:eastAsia="hu-HU"/>
        </w:rPr>
        <w:t>rift</w:t>
      </w:r>
      <w:proofErr w:type="spellEnd"/>
      <w:r w:rsidRPr="000D5FDB">
        <w:rPr>
          <w:rFonts w:ascii="Times New Roman" w:eastAsia="Times New Roman" w:hAnsi="Times New Roman" w:cs="Times New Roman"/>
          <w:sz w:val="26"/>
          <w:szCs w:val="26"/>
          <w:lang w:eastAsia="hu-HU"/>
        </w:rPr>
        <w:t xml:space="preserve"> zónák) </w:t>
      </w:r>
      <w:proofErr w:type="spellStart"/>
      <w:r w:rsidRPr="000D5FDB">
        <w:rPr>
          <w:rFonts w:ascii="Times New Roman" w:eastAsia="Times New Roman" w:hAnsi="Times New Roman" w:cs="Times New Roman"/>
          <w:sz w:val="26"/>
          <w:szCs w:val="26"/>
          <w:lang w:eastAsia="hu-HU"/>
        </w:rPr>
        <w:t>magmatizmusának</w:t>
      </w:r>
      <w:proofErr w:type="spellEnd"/>
      <w:r w:rsidRPr="000D5FDB">
        <w:rPr>
          <w:rFonts w:ascii="Times New Roman" w:eastAsia="Times New Roman" w:hAnsi="Times New Roman" w:cs="Times New Roman"/>
          <w:sz w:val="26"/>
          <w:szCs w:val="26"/>
          <w:lang w:eastAsia="hu-HU"/>
        </w:rPr>
        <w:t xml:space="preserve"> </w:t>
      </w:r>
      <w:proofErr w:type="spellStart"/>
      <w:r w:rsidRPr="000D5FDB">
        <w:rPr>
          <w:rFonts w:ascii="Times New Roman" w:eastAsia="Times New Roman" w:hAnsi="Times New Roman" w:cs="Times New Roman"/>
          <w:sz w:val="26"/>
          <w:szCs w:val="26"/>
          <w:lang w:eastAsia="hu-HU"/>
        </w:rPr>
        <w:t>petrogenetikájával</w:t>
      </w:r>
      <w:proofErr w:type="spellEnd"/>
      <w:r w:rsidRPr="000D5FDB">
        <w:rPr>
          <w:rFonts w:ascii="Times New Roman" w:eastAsia="Times New Roman" w:hAnsi="Times New Roman" w:cs="Times New Roman"/>
          <w:sz w:val="26"/>
          <w:szCs w:val="26"/>
          <w:lang w:eastAsia="hu-HU"/>
        </w:rPr>
        <w:t>.</w:t>
      </w:r>
    </w:p>
    <w:p w14:paraId="3731DEB3" w14:textId="533E06DD" w:rsidR="00255185" w:rsidRDefault="00255185" w:rsidP="00641C7C">
      <w:pPr>
        <w:spacing w:after="0" w:line="240" w:lineRule="auto"/>
        <w:jc w:val="both"/>
        <w:rPr>
          <w:rFonts w:ascii="Times New Roman" w:hAnsi="Times New Roman" w:cs="Times New Roman"/>
          <w:b/>
          <w:bCs/>
          <w:sz w:val="24"/>
          <w:szCs w:val="24"/>
        </w:rPr>
      </w:pPr>
    </w:p>
    <w:p w14:paraId="0D9A2F1E" w14:textId="77777777" w:rsidR="00255185" w:rsidRDefault="00255185" w:rsidP="00641C7C">
      <w:pPr>
        <w:spacing w:after="0" w:line="240" w:lineRule="auto"/>
        <w:jc w:val="both"/>
        <w:rPr>
          <w:rFonts w:ascii="Times New Roman" w:hAnsi="Times New Roman" w:cs="Times New Roman"/>
          <w:b/>
          <w:bCs/>
          <w:sz w:val="24"/>
          <w:szCs w:val="24"/>
        </w:rPr>
      </w:pPr>
    </w:p>
    <w:p w14:paraId="7B2F00FB" w14:textId="77777777" w:rsidR="00255185" w:rsidRPr="002B7C44" w:rsidRDefault="00255185" w:rsidP="00641C7C">
      <w:pPr>
        <w:spacing w:after="0" w:line="240" w:lineRule="auto"/>
        <w:jc w:val="both"/>
        <w:rPr>
          <w:rFonts w:ascii="Times New Roman" w:eastAsia="Times New Roman" w:hAnsi="Times New Roman" w:cs="Times New Roman"/>
          <w:b/>
          <w:bCs/>
          <w:sz w:val="24"/>
          <w:szCs w:val="24"/>
          <w:lang w:eastAsia="hu-HU"/>
        </w:rPr>
      </w:pPr>
      <w:r w:rsidRPr="002B7C44">
        <w:rPr>
          <w:rFonts w:ascii="Times New Roman" w:eastAsia="Times New Roman" w:hAnsi="Times New Roman" w:cs="Times New Roman"/>
          <w:b/>
          <w:bCs/>
          <w:sz w:val="24"/>
          <w:szCs w:val="24"/>
          <w:lang w:eastAsia="hu-HU"/>
        </w:rPr>
        <w:t>Dr. Rózsa Péter</w:t>
      </w:r>
    </w:p>
    <w:p w14:paraId="7B42AE92" w14:textId="499A03E7" w:rsidR="00255185" w:rsidRDefault="00255185" w:rsidP="00641C7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egyetemi docens</w:t>
      </w:r>
    </w:p>
    <w:p w14:paraId="3494A10A" w14:textId="77777777" w:rsidR="00255185" w:rsidRDefault="00255185" w:rsidP="00641C7C">
      <w:pPr>
        <w:spacing w:after="0" w:line="240" w:lineRule="auto"/>
        <w:jc w:val="both"/>
        <w:rPr>
          <w:rFonts w:ascii="Times New Roman" w:hAnsi="Times New Roman" w:cs="Times New Roman"/>
          <w:b/>
          <w:bCs/>
          <w:sz w:val="24"/>
          <w:szCs w:val="24"/>
        </w:rPr>
      </w:pPr>
    </w:p>
    <w:p w14:paraId="06A2BD3E" w14:textId="6F0E5BC6" w:rsidR="00255185" w:rsidRDefault="00255185" w:rsidP="00641C7C">
      <w:pPr>
        <w:spacing w:after="0" w:line="240" w:lineRule="auto"/>
        <w:jc w:val="both"/>
        <w:rPr>
          <w:rFonts w:ascii="Times New Roman" w:eastAsia="Times New Roman" w:hAnsi="Times New Roman" w:cs="Times New Roman"/>
          <w:b/>
          <w:bCs/>
          <w:sz w:val="24"/>
          <w:szCs w:val="24"/>
          <w:lang w:eastAsia="hu-HU"/>
        </w:rPr>
      </w:pPr>
      <w:r w:rsidRPr="002B7C44">
        <w:rPr>
          <w:rFonts w:ascii="Times New Roman" w:eastAsia="Times New Roman" w:hAnsi="Times New Roman" w:cs="Times New Roman"/>
          <w:b/>
          <w:bCs/>
          <w:sz w:val="24"/>
          <w:szCs w:val="24"/>
          <w:lang w:eastAsia="hu-HU"/>
        </w:rPr>
        <w:t xml:space="preserve">TPGE1018 Történeti építőanyagok </w:t>
      </w:r>
    </w:p>
    <w:p w14:paraId="11D45648" w14:textId="77777777" w:rsidR="00255185" w:rsidRPr="000D5FDB" w:rsidRDefault="00255185" w:rsidP="00641C7C">
      <w:pPr>
        <w:spacing w:after="0" w:line="240" w:lineRule="auto"/>
        <w:jc w:val="both"/>
        <w:rPr>
          <w:rFonts w:ascii="Times New Roman" w:eastAsia="Times New Roman" w:hAnsi="Times New Roman" w:cs="Times New Roman"/>
          <w:sz w:val="24"/>
          <w:szCs w:val="24"/>
          <w:lang w:eastAsia="hu-HU"/>
        </w:rPr>
      </w:pPr>
    </w:p>
    <w:p w14:paraId="19FEC586" w14:textId="77777777" w:rsidR="00255185" w:rsidRPr="000D5FDB" w:rsidRDefault="00255185" w:rsidP="00641C7C">
      <w:pPr>
        <w:spacing w:after="120" w:line="240" w:lineRule="auto"/>
        <w:ind w:firstLine="708"/>
        <w:jc w:val="both"/>
        <w:rPr>
          <w:rFonts w:ascii="Times New Roman" w:eastAsia="Times New Roman" w:hAnsi="Times New Roman" w:cs="Times New Roman"/>
          <w:sz w:val="26"/>
          <w:szCs w:val="26"/>
          <w:lang w:eastAsia="hu-HU"/>
        </w:rPr>
      </w:pPr>
      <w:r w:rsidRPr="000D5FDB">
        <w:rPr>
          <w:rFonts w:ascii="Times New Roman" w:eastAsia="Times New Roman" w:hAnsi="Times New Roman" w:cs="Times New Roman"/>
          <w:sz w:val="26"/>
          <w:szCs w:val="26"/>
          <w:lang w:eastAsia="hu-HU"/>
        </w:rPr>
        <w:t xml:space="preserve">A tárgy három nagy fejezetre oszlik. Az első témakör keretében sor került a történeti építőanyagok (kő, habarcs, tégla, stb.) használatának, készítésének és felhasználásának történeti központú ismertetésére, alap- és nyersanyagainak bemutatására, valamint a történeti építőanyagok áttekintő jellemzésére. A második rész a történeti építőanyagok szabvány szerinti (MSZ EN szabványok alapján) és nem szabványosított petrográfiai és geokémiai vizsgálati módszereivel foglalkozik, részben elméleti, részben gyakorlati bemutatással. A harmadik részben az építőanyagok károsodási folyamatainak ismertetésére kerül sor, több esettanulmány példáján keresztül. Mindhárom részben </w:t>
      </w:r>
      <w:r w:rsidRPr="000D5FDB">
        <w:rPr>
          <w:rFonts w:ascii="Times New Roman" w:eastAsia="Times New Roman" w:hAnsi="Times New Roman" w:cs="Times New Roman"/>
          <w:sz w:val="26"/>
          <w:szCs w:val="26"/>
          <w:lang w:eastAsia="hu-HU"/>
        </w:rPr>
        <w:lastRenderedPageBreak/>
        <w:t>hangsúlyosan jelennek meg a magyarországi történeti építőanyagok vizsgálati, restaurációs és eredetnyomozási kérdései.</w:t>
      </w:r>
    </w:p>
    <w:p w14:paraId="5DEC7673" w14:textId="77777777" w:rsidR="00255185" w:rsidRDefault="00255185" w:rsidP="00641C7C">
      <w:pPr>
        <w:spacing w:after="0" w:line="240" w:lineRule="auto"/>
        <w:jc w:val="both"/>
        <w:rPr>
          <w:rFonts w:ascii="Times New Roman" w:eastAsia="Times New Roman" w:hAnsi="Times New Roman" w:cs="Times New Roman"/>
          <w:sz w:val="24"/>
          <w:szCs w:val="24"/>
          <w:lang w:eastAsia="hu-HU"/>
        </w:rPr>
      </w:pPr>
    </w:p>
    <w:p w14:paraId="717AFB57" w14:textId="77777777" w:rsidR="00255185" w:rsidRPr="002B7C44" w:rsidRDefault="00255185" w:rsidP="00641C7C">
      <w:pPr>
        <w:spacing w:after="0" w:line="240" w:lineRule="auto"/>
        <w:jc w:val="both"/>
        <w:rPr>
          <w:rFonts w:ascii="Times New Roman" w:eastAsia="Times New Roman" w:hAnsi="Times New Roman" w:cs="Times New Roman"/>
          <w:b/>
          <w:bCs/>
          <w:sz w:val="24"/>
          <w:szCs w:val="24"/>
          <w:lang w:eastAsia="hu-HU"/>
        </w:rPr>
      </w:pPr>
      <w:r w:rsidRPr="002B7C44">
        <w:rPr>
          <w:rFonts w:ascii="Times New Roman" w:eastAsia="Times New Roman" w:hAnsi="Times New Roman" w:cs="Times New Roman"/>
          <w:b/>
          <w:bCs/>
          <w:sz w:val="24"/>
          <w:szCs w:val="24"/>
          <w:lang w:eastAsia="hu-HU"/>
        </w:rPr>
        <w:t>Dr. Rózsa Péter</w:t>
      </w:r>
    </w:p>
    <w:p w14:paraId="538912A3" w14:textId="44DFB6E2" w:rsidR="00255185" w:rsidRPr="000D5FDB" w:rsidRDefault="00255185" w:rsidP="00641C7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egyetemi docens</w:t>
      </w:r>
    </w:p>
    <w:p w14:paraId="001E92A3" w14:textId="77777777" w:rsidR="00255185" w:rsidRDefault="00255185" w:rsidP="00641C7C">
      <w:pPr>
        <w:spacing w:after="0" w:line="240" w:lineRule="auto"/>
        <w:jc w:val="both"/>
        <w:rPr>
          <w:rFonts w:ascii="Times New Roman" w:eastAsia="Times New Roman" w:hAnsi="Times New Roman" w:cs="Times New Roman"/>
          <w:b/>
          <w:bCs/>
          <w:sz w:val="24"/>
          <w:szCs w:val="24"/>
          <w:lang w:eastAsia="hu-HU"/>
        </w:rPr>
      </w:pPr>
    </w:p>
    <w:p w14:paraId="4C9CD087" w14:textId="14E3BEE2" w:rsidR="00255185" w:rsidRDefault="00255185" w:rsidP="00641C7C">
      <w:pPr>
        <w:spacing w:after="0" w:line="240" w:lineRule="auto"/>
        <w:jc w:val="both"/>
        <w:rPr>
          <w:rFonts w:ascii="Times New Roman" w:eastAsia="Times New Roman" w:hAnsi="Times New Roman" w:cs="Times New Roman"/>
          <w:b/>
          <w:bCs/>
          <w:sz w:val="24"/>
          <w:szCs w:val="24"/>
          <w:lang w:eastAsia="hu-HU"/>
        </w:rPr>
      </w:pPr>
      <w:r w:rsidRPr="002B7C44">
        <w:rPr>
          <w:rFonts w:ascii="Times New Roman" w:eastAsia="Times New Roman" w:hAnsi="Times New Roman" w:cs="Times New Roman"/>
          <w:b/>
          <w:bCs/>
          <w:sz w:val="24"/>
          <w:szCs w:val="24"/>
          <w:lang w:eastAsia="hu-HU"/>
        </w:rPr>
        <w:t>TPGE1019</w:t>
      </w:r>
      <w:r>
        <w:rPr>
          <w:rFonts w:ascii="Times New Roman" w:eastAsia="Times New Roman" w:hAnsi="Times New Roman" w:cs="Times New Roman"/>
          <w:b/>
          <w:bCs/>
          <w:sz w:val="24"/>
          <w:szCs w:val="24"/>
          <w:lang w:eastAsia="hu-HU"/>
        </w:rPr>
        <w:t xml:space="preserve"> </w:t>
      </w:r>
      <w:r w:rsidRPr="002B7C44">
        <w:rPr>
          <w:rFonts w:ascii="Times New Roman" w:eastAsia="Times New Roman" w:hAnsi="Times New Roman" w:cs="Times New Roman"/>
          <w:b/>
          <w:bCs/>
          <w:sz w:val="24"/>
          <w:szCs w:val="24"/>
          <w:lang w:eastAsia="hu-HU"/>
        </w:rPr>
        <w:t xml:space="preserve">Válogatott fejezetek az ásvány- és kőzettanból  </w:t>
      </w:r>
    </w:p>
    <w:p w14:paraId="7ED121A1" w14:textId="77777777" w:rsidR="00255185" w:rsidRPr="000D5FDB" w:rsidRDefault="00255185" w:rsidP="00641C7C">
      <w:pPr>
        <w:spacing w:after="0" w:line="240" w:lineRule="auto"/>
        <w:jc w:val="both"/>
        <w:rPr>
          <w:rFonts w:ascii="Times New Roman" w:eastAsia="Times New Roman" w:hAnsi="Times New Roman" w:cs="Times New Roman"/>
          <w:sz w:val="24"/>
          <w:szCs w:val="24"/>
          <w:lang w:eastAsia="hu-HU"/>
        </w:rPr>
      </w:pPr>
    </w:p>
    <w:p w14:paraId="38040F74" w14:textId="77777777" w:rsidR="00255185" w:rsidRPr="000D5FDB" w:rsidRDefault="00255185" w:rsidP="00641C7C">
      <w:pPr>
        <w:spacing w:after="0" w:line="240" w:lineRule="auto"/>
        <w:jc w:val="both"/>
        <w:rPr>
          <w:rFonts w:ascii="Times New Roman" w:eastAsia="Times New Roman" w:hAnsi="Times New Roman" w:cs="Times New Roman"/>
          <w:sz w:val="24"/>
          <w:szCs w:val="24"/>
          <w:lang w:eastAsia="hu-HU"/>
        </w:rPr>
      </w:pPr>
      <w:r w:rsidRPr="000D5FDB">
        <w:rPr>
          <w:rFonts w:ascii="Times New Roman" w:eastAsia="Times New Roman" w:hAnsi="Times New Roman" w:cs="Times New Roman"/>
          <w:sz w:val="26"/>
          <w:szCs w:val="26"/>
          <w:lang w:eastAsia="hu-HU"/>
        </w:rPr>
        <w:t xml:space="preserve">A kurzus során a tantervi hálóban szereplő anyag specifikus határterületeiről mutatunk be gyakorlati példákat és ezek vizsgálati lehetőségeit. </w:t>
      </w:r>
    </w:p>
    <w:p w14:paraId="0ED1B99F" w14:textId="77777777" w:rsidR="00255185" w:rsidRPr="000D5FDB" w:rsidRDefault="00255185" w:rsidP="00641C7C">
      <w:pPr>
        <w:spacing w:after="0" w:line="240" w:lineRule="auto"/>
        <w:jc w:val="both"/>
        <w:rPr>
          <w:rFonts w:ascii="Times New Roman" w:eastAsia="Times New Roman" w:hAnsi="Times New Roman" w:cs="Times New Roman"/>
          <w:sz w:val="24"/>
          <w:szCs w:val="24"/>
          <w:lang w:eastAsia="hu-HU"/>
        </w:rPr>
      </w:pPr>
      <w:r w:rsidRPr="000D5FDB">
        <w:rPr>
          <w:rFonts w:ascii="Times New Roman" w:eastAsia="Times New Roman" w:hAnsi="Times New Roman" w:cs="Times New Roman"/>
          <w:sz w:val="26"/>
          <w:szCs w:val="26"/>
          <w:lang w:eastAsia="hu-HU"/>
        </w:rPr>
        <w:tab/>
        <w:t xml:space="preserve">A Kárpát-medence </w:t>
      </w:r>
      <w:proofErr w:type="spellStart"/>
      <w:r w:rsidRPr="000D5FDB">
        <w:rPr>
          <w:rFonts w:ascii="Times New Roman" w:eastAsia="Times New Roman" w:hAnsi="Times New Roman" w:cs="Times New Roman"/>
          <w:sz w:val="26"/>
          <w:szCs w:val="26"/>
          <w:lang w:eastAsia="hu-HU"/>
        </w:rPr>
        <w:t>neogén</w:t>
      </w:r>
      <w:proofErr w:type="spellEnd"/>
      <w:r w:rsidRPr="000D5FDB">
        <w:rPr>
          <w:rFonts w:ascii="Times New Roman" w:eastAsia="Times New Roman" w:hAnsi="Times New Roman" w:cs="Times New Roman"/>
          <w:sz w:val="26"/>
          <w:szCs w:val="26"/>
          <w:lang w:eastAsia="hu-HU"/>
        </w:rPr>
        <w:t xml:space="preserve"> vulkánosságához kapcsolódva elemezzük a vulkáni térszínek térképezési, </w:t>
      </w:r>
      <w:proofErr w:type="spellStart"/>
      <w:r w:rsidRPr="000D5FDB">
        <w:rPr>
          <w:rFonts w:ascii="Times New Roman" w:eastAsia="Times New Roman" w:hAnsi="Times New Roman" w:cs="Times New Roman"/>
          <w:sz w:val="26"/>
          <w:szCs w:val="26"/>
          <w:lang w:eastAsia="hu-HU"/>
        </w:rPr>
        <w:t>tektono-vulkanológiai</w:t>
      </w:r>
      <w:proofErr w:type="spellEnd"/>
      <w:r w:rsidRPr="000D5FDB">
        <w:rPr>
          <w:rFonts w:ascii="Times New Roman" w:eastAsia="Times New Roman" w:hAnsi="Times New Roman" w:cs="Times New Roman"/>
          <w:sz w:val="26"/>
          <w:szCs w:val="26"/>
          <w:lang w:eastAsia="hu-HU"/>
        </w:rPr>
        <w:t xml:space="preserve"> és </w:t>
      </w:r>
      <w:proofErr w:type="spellStart"/>
      <w:r w:rsidRPr="000D5FDB">
        <w:rPr>
          <w:rFonts w:ascii="Times New Roman" w:eastAsia="Times New Roman" w:hAnsi="Times New Roman" w:cs="Times New Roman"/>
          <w:sz w:val="26"/>
          <w:szCs w:val="26"/>
          <w:lang w:eastAsia="hu-HU"/>
        </w:rPr>
        <w:t>fáciesanalitikai</w:t>
      </w:r>
      <w:proofErr w:type="spellEnd"/>
      <w:r w:rsidRPr="000D5FDB">
        <w:rPr>
          <w:rFonts w:ascii="Times New Roman" w:eastAsia="Times New Roman" w:hAnsi="Times New Roman" w:cs="Times New Roman"/>
          <w:sz w:val="26"/>
          <w:szCs w:val="26"/>
          <w:lang w:eastAsia="hu-HU"/>
        </w:rPr>
        <w:t xml:space="preserve"> lehetőségeit, különös tekintettel a Mátra, Bükkalja, </w:t>
      </w:r>
      <w:proofErr w:type="spellStart"/>
      <w:r w:rsidRPr="000D5FDB">
        <w:rPr>
          <w:rFonts w:ascii="Times New Roman" w:eastAsia="Times New Roman" w:hAnsi="Times New Roman" w:cs="Times New Roman"/>
          <w:sz w:val="26"/>
          <w:szCs w:val="26"/>
          <w:lang w:eastAsia="hu-HU"/>
        </w:rPr>
        <w:t>Tardonai</w:t>
      </w:r>
      <w:proofErr w:type="spellEnd"/>
      <w:r w:rsidRPr="000D5FDB">
        <w:rPr>
          <w:rFonts w:ascii="Times New Roman" w:eastAsia="Times New Roman" w:hAnsi="Times New Roman" w:cs="Times New Roman"/>
          <w:sz w:val="26"/>
          <w:szCs w:val="26"/>
          <w:lang w:eastAsia="hu-HU"/>
        </w:rPr>
        <w:t xml:space="preserve">-dombság, Eperjes-Tokaji-hegység, valamint a Beregszászi-dombvidék és a </w:t>
      </w:r>
      <w:proofErr w:type="spellStart"/>
      <w:r w:rsidRPr="000D5FDB">
        <w:rPr>
          <w:rFonts w:ascii="Times New Roman" w:eastAsia="Times New Roman" w:hAnsi="Times New Roman" w:cs="Times New Roman"/>
          <w:sz w:val="26"/>
          <w:szCs w:val="26"/>
          <w:lang w:eastAsia="hu-HU"/>
        </w:rPr>
        <w:t>Szinyák</w:t>
      </w:r>
      <w:proofErr w:type="spellEnd"/>
      <w:r w:rsidRPr="000D5FDB">
        <w:rPr>
          <w:rFonts w:ascii="Times New Roman" w:eastAsia="Times New Roman" w:hAnsi="Times New Roman" w:cs="Times New Roman"/>
          <w:sz w:val="26"/>
          <w:szCs w:val="26"/>
          <w:lang w:eastAsia="hu-HU"/>
        </w:rPr>
        <w:t xml:space="preserve"> területére vonatkozóan. Kitüntetett szerepet kapnak a kristályosodással kapcsolatos szövetelemzések, a kontaktusokon lejátszódó kőzet-víz, illetve </w:t>
      </w:r>
      <w:proofErr w:type="spellStart"/>
      <w:r w:rsidRPr="000D5FDB">
        <w:rPr>
          <w:rFonts w:ascii="Times New Roman" w:eastAsia="Times New Roman" w:hAnsi="Times New Roman" w:cs="Times New Roman"/>
          <w:sz w:val="26"/>
          <w:szCs w:val="26"/>
          <w:lang w:eastAsia="hu-HU"/>
        </w:rPr>
        <w:t>hidrometaszomatikus</w:t>
      </w:r>
      <w:proofErr w:type="spellEnd"/>
      <w:r w:rsidRPr="000D5FDB">
        <w:rPr>
          <w:rFonts w:ascii="Times New Roman" w:eastAsia="Times New Roman" w:hAnsi="Times New Roman" w:cs="Times New Roman"/>
          <w:sz w:val="26"/>
          <w:szCs w:val="26"/>
          <w:lang w:eastAsia="hu-HU"/>
        </w:rPr>
        <w:t xml:space="preserve"> kölcsönhatások, elemvándorlások, kőzetátalakulások.</w:t>
      </w:r>
    </w:p>
    <w:p w14:paraId="1ECAD27E" w14:textId="77777777" w:rsidR="00255185" w:rsidRPr="000D5FDB" w:rsidRDefault="00255185" w:rsidP="00641C7C">
      <w:pPr>
        <w:spacing w:after="0" w:line="240" w:lineRule="auto"/>
        <w:jc w:val="both"/>
        <w:rPr>
          <w:rFonts w:ascii="Times New Roman" w:eastAsia="Times New Roman" w:hAnsi="Times New Roman" w:cs="Times New Roman"/>
          <w:sz w:val="24"/>
          <w:szCs w:val="24"/>
          <w:lang w:eastAsia="hu-HU"/>
        </w:rPr>
      </w:pPr>
      <w:r w:rsidRPr="000D5FDB">
        <w:rPr>
          <w:rFonts w:ascii="Times New Roman" w:eastAsia="Times New Roman" w:hAnsi="Times New Roman" w:cs="Times New Roman"/>
          <w:sz w:val="26"/>
          <w:szCs w:val="26"/>
          <w:lang w:eastAsia="hu-HU"/>
        </w:rPr>
        <w:tab/>
        <w:t xml:space="preserve">Vizsgálat tárgyát képezik a vulkáni centrumok környezetében jelentkező érces indikációk, a beágyazó tufa </w:t>
      </w:r>
      <w:proofErr w:type="spellStart"/>
      <w:r w:rsidRPr="000D5FDB">
        <w:rPr>
          <w:rFonts w:ascii="Times New Roman" w:eastAsia="Times New Roman" w:hAnsi="Times New Roman" w:cs="Times New Roman"/>
          <w:sz w:val="26"/>
          <w:szCs w:val="26"/>
          <w:lang w:eastAsia="hu-HU"/>
        </w:rPr>
        <w:t>összletben</w:t>
      </w:r>
      <w:proofErr w:type="spellEnd"/>
      <w:r w:rsidRPr="000D5FDB">
        <w:rPr>
          <w:rFonts w:ascii="Times New Roman" w:eastAsia="Times New Roman" w:hAnsi="Times New Roman" w:cs="Times New Roman"/>
          <w:sz w:val="26"/>
          <w:szCs w:val="26"/>
          <w:lang w:eastAsia="hu-HU"/>
        </w:rPr>
        <w:t xml:space="preserve"> megjelenő egyedi sajátosságok (</w:t>
      </w:r>
      <w:proofErr w:type="spellStart"/>
      <w:r w:rsidRPr="000D5FDB">
        <w:rPr>
          <w:rFonts w:ascii="Times New Roman" w:eastAsia="Times New Roman" w:hAnsi="Times New Roman" w:cs="Times New Roman"/>
          <w:sz w:val="26"/>
          <w:szCs w:val="26"/>
          <w:lang w:eastAsia="hu-HU"/>
        </w:rPr>
        <w:t>agyagosodás</w:t>
      </w:r>
      <w:proofErr w:type="spellEnd"/>
      <w:r w:rsidRPr="000D5FDB">
        <w:rPr>
          <w:rFonts w:ascii="Times New Roman" w:eastAsia="Times New Roman" w:hAnsi="Times New Roman" w:cs="Times New Roman"/>
          <w:sz w:val="26"/>
          <w:szCs w:val="26"/>
          <w:lang w:eastAsia="hu-HU"/>
        </w:rPr>
        <w:t xml:space="preserve">, </w:t>
      </w:r>
      <w:proofErr w:type="spellStart"/>
      <w:r w:rsidRPr="000D5FDB">
        <w:rPr>
          <w:rFonts w:ascii="Times New Roman" w:eastAsia="Times New Roman" w:hAnsi="Times New Roman" w:cs="Times New Roman"/>
          <w:sz w:val="26"/>
          <w:szCs w:val="26"/>
          <w:lang w:eastAsia="hu-HU"/>
        </w:rPr>
        <w:t>zeolitosodás</w:t>
      </w:r>
      <w:proofErr w:type="spellEnd"/>
      <w:r w:rsidRPr="000D5FDB">
        <w:rPr>
          <w:rFonts w:ascii="Times New Roman" w:eastAsia="Times New Roman" w:hAnsi="Times New Roman" w:cs="Times New Roman"/>
          <w:sz w:val="26"/>
          <w:szCs w:val="26"/>
          <w:lang w:eastAsia="hu-HU"/>
        </w:rPr>
        <w:t xml:space="preserve">, </w:t>
      </w:r>
      <w:proofErr w:type="spellStart"/>
      <w:r w:rsidRPr="000D5FDB">
        <w:rPr>
          <w:rFonts w:ascii="Times New Roman" w:eastAsia="Times New Roman" w:hAnsi="Times New Roman" w:cs="Times New Roman"/>
          <w:sz w:val="26"/>
          <w:szCs w:val="26"/>
          <w:lang w:eastAsia="hu-HU"/>
        </w:rPr>
        <w:t>alunitosodás</w:t>
      </w:r>
      <w:proofErr w:type="spellEnd"/>
      <w:r w:rsidRPr="000D5FDB">
        <w:rPr>
          <w:rFonts w:ascii="Times New Roman" w:eastAsia="Times New Roman" w:hAnsi="Times New Roman" w:cs="Times New Roman"/>
          <w:sz w:val="26"/>
          <w:szCs w:val="26"/>
          <w:lang w:eastAsia="hu-HU"/>
        </w:rPr>
        <w:t xml:space="preserve">, stb.) és a kontakt jelenségek (pl.: </w:t>
      </w:r>
      <w:proofErr w:type="spellStart"/>
      <w:r w:rsidRPr="000D5FDB">
        <w:rPr>
          <w:rFonts w:ascii="Times New Roman" w:eastAsia="Times New Roman" w:hAnsi="Times New Roman" w:cs="Times New Roman"/>
          <w:sz w:val="26"/>
          <w:szCs w:val="26"/>
          <w:lang w:eastAsia="hu-HU"/>
        </w:rPr>
        <w:t>perlitesedés</w:t>
      </w:r>
      <w:proofErr w:type="spellEnd"/>
      <w:r w:rsidRPr="000D5FDB">
        <w:rPr>
          <w:rFonts w:ascii="Times New Roman" w:eastAsia="Times New Roman" w:hAnsi="Times New Roman" w:cs="Times New Roman"/>
          <w:sz w:val="26"/>
          <w:szCs w:val="26"/>
          <w:lang w:eastAsia="hu-HU"/>
        </w:rPr>
        <w:t xml:space="preserve">, részleges </w:t>
      </w:r>
      <w:proofErr w:type="spellStart"/>
      <w:r w:rsidRPr="000D5FDB">
        <w:rPr>
          <w:rFonts w:ascii="Times New Roman" w:eastAsia="Times New Roman" w:hAnsi="Times New Roman" w:cs="Times New Roman"/>
          <w:sz w:val="26"/>
          <w:szCs w:val="26"/>
          <w:lang w:eastAsia="hu-HU"/>
        </w:rPr>
        <w:t>újraolvadás</w:t>
      </w:r>
      <w:proofErr w:type="spellEnd"/>
      <w:r w:rsidRPr="000D5FDB">
        <w:rPr>
          <w:rFonts w:ascii="Times New Roman" w:eastAsia="Times New Roman" w:hAnsi="Times New Roman" w:cs="Times New Roman"/>
          <w:sz w:val="26"/>
          <w:szCs w:val="26"/>
          <w:lang w:eastAsia="hu-HU"/>
        </w:rPr>
        <w:t xml:space="preserve">, </w:t>
      </w:r>
      <w:proofErr w:type="spellStart"/>
      <w:r w:rsidRPr="000D5FDB">
        <w:rPr>
          <w:rFonts w:ascii="Times New Roman" w:eastAsia="Times New Roman" w:hAnsi="Times New Roman" w:cs="Times New Roman"/>
          <w:sz w:val="26"/>
          <w:szCs w:val="26"/>
          <w:lang w:eastAsia="hu-HU"/>
        </w:rPr>
        <w:t>kovásodás</w:t>
      </w:r>
      <w:proofErr w:type="spellEnd"/>
      <w:r w:rsidRPr="000D5FDB">
        <w:rPr>
          <w:rFonts w:ascii="Times New Roman" w:eastAsia="Times New Roman" w:hAnsi="Times New Roman" w:cs="Times New Roman"/>
          <w:sz w:val="26"/>
          <w:szCs w:val="26"/>
          <w:lang w:eastAsia="hu-HU"/>
        </w:rPr>
        <w:t>).</w:t>
      </w:r>
    </w:p>
    <w:p w14:paraId="65F9FB6C" w14:textId="77777777" w:rsidR="00255185" w:rsidRPr="000D5FDB" w:rsidRDefault="00255185" w:rsidP="00641C7C">
      <w:pPr>
        <w:spacing w:after="0" w:line="240" w:lineRule="auto"/>
        <w:jc w:val="both"/>
        <w:rPr>
          <w:rFonts w:ascii="Times New Roman" w:eastAsia="Times New Roman" w:hAnsi="Times New Roman" w:cs="Times New Roman"/>
          <w:sz w:val="24"/>
          <w:szCs w:val="24"/>
          <w:lang w:eastAsia="hu-HU"/>
        </w:rPr>
      </w:pPr>
      <w:r w:rsidRPr="000D5FDB">
        <w:rPr>
          <w:rFonts w:ascii="Times New Roman" w:eastAsia="Times New Roman" w:hAnsi="Times New Roman" w:cs="Times New Roman"/>
          <w:sz w:val="26"/>
          <w:szCs w:val="26"/>
          <w:lang w:eastAsia="hu-HU"/>
        </w:rPr>
        <w:tab/>
        <w:t>Gyakorlati jelentőségük miatt önálló fejezetet szentelünk az ipari technológiákhoz (kohászat, erőművek, cserép-, üveg- és kerámia ipar) kapcsolódó nyersanyagok átalakulási folyamatainak salak, pernye, meddő képző sajátosságainak, szénmeddők kiégésekor képződő termékeknek és ezek környezeti hatásainak.</w:t>
      </w:r>
    </w:p>
    <w:p w14:paraId="422F3B4C" w14:textId="77777777" w:rsidR="00255185" w:rsidRDefault="00255185" w:rsidP="00641C7C">
      <w:pPr>
        <w:spacing w:after="120" w:line="240" w:lineRule="auto"/>
        <w:jc w:val="both"/>
        <w:rPr>
          <w:rFonts w:ascii="Times New Roman" w:eastAsia="Times New Roman" w:hAnsi="Times New Roman" w:cs="Times New Roman"/>
          <w:sz w:val="26"/>
          <w:szCs w:val="26"/>
          <w:lang w:eastAsia="hu-HU"/>
        </w:rPr>
      </w:pPr>
      <w:r w:rsidRPr="000D5FDB">
        <w:rPr>
          <w:rFonts w:ascii="Times New Roman" w:eastAsia="Times New Roman" w:hAnsi="Times New Roman" w:cs="Times New Roman"/>
          <w:sz w:val="26"/>
          <w:szCs w:val="26"/>
          <w:lang w:eastAsia="hu-HU"/>
        </w:rPr>
        <w:t> </w:t>
      </w:r>
    </w:p>
    <w:p w14:paraId="0A86B2F1" w14:textId="77777777" w:rsidR="00255185" w:rsidRPr="002B7C44" w:rsidRDefault="00255185" w:rsidP="00641C7C">
      <w:pPr>
        <w:spacing w:after="0" w:line="240" w:lineRule="auto"/>
        <w:jc w:val="both"/>
        <w:rPr>
          <w:rFonts w:ascii="Times New Roman" w:eastAsia="Times New Roman" w:hAnsi="Times New Roman" w:cs="Times New Roman"/>
          <w:b/>
          <w:bCs/>
          <w:sz w:val="24"/>
          <w:szCs w:val="24"/>
          <w:lang w:eastAsia="hu-HU"/>
        </w:rPr>
      </w:pPr>
      <w:r w:rsidRPr="002B7C44">
        <w:rPr>
          <w:rFonts w:ascii="Times New Roman" w:eastAsia="Times New Roman" w:hAnsi="Times New Roman" w:cs="Times New Roman"/>
          <w:b/>
          <w:bCs/>
          <w:sz w:val="24"/>
          <w:szCs w:val="24"/>
          <w:lang w:eastAsia="hu-HU"/>
        </w:rPr>
        <w:t>Dr. Rózsa Péter</w:t>
      </w:r>
    </w:p>
    <w:p w14:paraId="29029D04" w14:textId="3EED000B" w:rsidR="00255185" w:rsidRDefault="00255185" w:rsidP="00641C7C">
      <w:pPr>
        <w:spacing w:after="120" w:line="240" w:lineRule="auto"/>
        <w:jc w:val="both"/>
        <w:rPr>
          <w:rFonts w:ascii="Times New Roman" w:eastAsia="Times New Roman" w:hAnsi="Times New Roman" w:cs="Times New Roman"/>
          <w:b/>
          <w:bCs/>
          <w:sz w:val="26"/>
          <w:szCs w:val="26"/>
          <w:lang w:eastAsia="hu-HU"/>
        </w:rPr>
      </w:pPr>
      <w:r w:rsidRPr="00255185">
        <w:rPr>
          <w:rFonts w:ascii="Times New Roman" w:eastAsia="Times New Roman" w:hAnsi="Times New Roman" w:cs="Times New Roman"/>
          <w:b/>
          <w:bCs/>
          <w:sz w:val="26"/>
          <w:szCs w:val="26"/>
          <w:lang w:eastAsia="hu-HU"/>
        </w:rPr>
        <w:t>egyetemi docens</w:t>
      </w:r>
    </w:p>
    <w:p w14:paraId="252776D8" w14:textId="77777777" w:rsidR="00255185" w:rsidRPr="00255185" w:rsidRDefault="00255185" w:rsidP="00641C7C">
      <w:pPr>
        <w:spacing w:after="120" w:line="240" w:lineRule="auto"/>
        <w:jc w:val="both"/>
        <w:rPr>
          <w:rFonts w:ascii="Times New Roman" w:eastAsia="Times New Roman" w:hAnsi="Times New Roman" w:cs="Times New Roman"/>
          <w:b/>
          <w:bCs/>
          <w:sz w:val="26"/>
          <w:szCs w:val="26"/>
          <w:lang w:eastAsia="hu-HU"/>
        </w:rPr>
      </w:pPr>
    </w:p>
    <w:p w14:paraId="644E6417" w14:textId="77777777" w:rsidR="00255185" w:rsidRDefault="00255185" w:rsidP="00641C7C">
      <w:pPr>
        <w:spacing w:after="0" w:line="240" w:lineRule="auto"/>
        <w:jc w:val="both"/>
        <w:rPr>
          <w:rFonts w:ascii="Times New Roman" w:eastAsia="Times New Roman" w:hAnsi="Times New Roman" w:cs="Times New Roman"/>
          <w:b/>
          <w:bCs/>
          <w:sz w:val="24"/>
          <w:szCs w:val="24"/>
          <w:lang w:eastAsia="hu-HU"/>
        </w:rPr>
      </w:pPr>
      <w:r w:rsidRPr="002B7C44">
        <w:rPr>
          <w:rFonts w:ascii="Times New Roman" w:eastAsia="Times New Roman" w:hAnsi="Times New Roman" w:cs="Times New Roman"/>
          <w:b/>
          <w:bCs/>
          <w:sz w:val="24"/>
          <w:szCs w:val="24"/>
          <w:lang w:eastAsia="hu-HU"/>
        </w:rPr>
        <w:t>TPGE1019_</w:t>
      </w:r>
      <w:proofErr w:type="gramStart"/>
      <w:r w:rsidRPr="002B7C44">
        <w:rPr>
          <w:rFonts w:ascii="Times New Roman" w:eastAsia="Times New Roman" w:hAnsi="Times New Roman" w:cs="Times New Roman"/>
          <w:b/>
          <w:bCs/>
          <w:sz w:val="24"/>
          <w:szCs w:val="24"/>
          <w:lang w:eastAsia="hu-HU"/>
        </w:rPr>
        <w:t xml:space="preserve">EN  </w:t>
      </w:r>
      <w:proofErr w:type="spellStart"/>
      <w:r w:rsidRPr="002B7C44">
        <w:rPr>
          <w:rFonts w:ascii="Times New Roman" w:eastAsia="Times New Roman" w:hAnsi="Times New Roman" w:cs="Times New Roman"/>
          <w:b/>
          <w:bCs/>
          <w:sz w:val="24"/>
          <w:szCs w:val="24"/>
          <w:lang w:eastAsia="hu-HU"/>
        </w:rPr>
        <w:t>Selected</w:t>
      </w:r>
      <w:proofErr w:type="spellEnd"/>
      <w:proofErr w:type="gramEnd"/>
      <w:r w:rsidRPr="002B7C44">
        <w:rPr>
          <w:rFonts w:ascii="Times New Roman" w:eastAsia="Times New Roman" w:hAnsi="Times New Roman" w:cs="Times New Roman"/>
          <w:b/>
          <w:bCs/>
          <w:sz w:val="24"/>
          <w:szCs w:val="24"/>
          <w:lang w:eastAsia="hu-HU"/>
        </w:rPr>
        <w:t xml:space="preserve"> </w:t>
      </w:r>
      <w:proofErr w:type="spellStart"/>
      <w:r w:rsidRPr="002B7C44">
        <w:rPr>
          <w:rFonts w:ascii="Times New Roman" w:eastAsia="Times New Roman" w:hAnsi="Times New Roman" w:cs="Times New Roman"/>
          <w:b/>
          <w:bCs/>
          <w:sz w:val="24"/>
          <w:szCs w:val="24"/>
          <w:lang w:eastAsia="hu-HU"/>
        </w:rPr>
        <w:t>chapters</w:t>
      </w:r>
      <w:proofErr w:type="spellEnd"/>
      <w:r w:rsidRPr="002B7C44">
        <w:rPr>
          <w:rFonts w:ascii="Times New Roman" w:eastAsia="Times New Roman" w:hAnsi="Times New Roman" w:cs="Times New Roman"/>
          <w:b/>
          <w:bCs/>
          <w:sz w:val="24"/>
          <w:szCs w:val="24"/>
          <w:lang w:eastAsia="hu-HU"/>
        </w:rPr>
        <w:t xml:space="preserve"> </w:t>
      </w:r>
      <w:proofErr w:type="spellStart"/>
      <w:r w:rsidRPr="002B7C44">
        <w:rPr>
          <w:rFonts w:ascii="Times New Roman" w:eastAsia="Times New Roman" w:hAnsi="Times New Roman" w:cs="Times New Roman"/>
          <w:b/>
          <w:bCs/>
          <w:sz w:val="24"/>
          <w:szCs w:val="24"/>
          <w:lang w:eastAsia="hu-HU"/>
        </w:rPr>
        <w:t>from</w:t>
      </w:r>
      <w:proofErr w:type="spellEnd"/>
      <w:r w:rsidRPr="002B7C44">
        <w:rPr>
          <w:rFonts w:ascii="Times New Roman" w:eastAsia="Times New Roman" w:hAnsi="Times New Roman" w:cs="Times New Roman"/>
          <w:b/>
          <w:bCs/>
          <w:sz w:val="24"/>
          <w:szCs w:val="24"/>
          <w:lang w:eastAsia="hu-HU"/>
        </w:rPr>
        <w:t xml:space="preserve"> </w:t>
      </w:r>
      <w:proofErr w:type="spellStart"/>
      <w:r w:rsidRPr="002B7C44">
        <w:rPr>
          <w:rFonts w:ascii="Times New Roman" w:eastAsia="Times New Roman" w:hAnsi="Times New Roman" w:cs="Times New Roman"/>
          <w:b/>
          <w:bCs/>
          <w:sz w:val="24"/>
          <w:szCs w:val="24"/>
          <w:lang w:eastAsia="hu-HU"/>
        </w:rPr>
        <w:t>mineralogy</w:t>
      </w:r>
      <w:proofErr w:type="spellEnd"/>
      <w:r w:rsidRPr="002B7C44">
        <w:rPr>
          <w:rFonts w:ascii="Times New Roman" w:eastAsia="Times New Roman" w:hAnsi="Times New Roman" w:cs="Times New Roman"/>
          <w:b/>
          <w:bCs/>
          <w:sz w:val="24"/>
          <w:szCs w:val="24"/>
          <w:lang w:eastAsia="hu-HU"/>
        </w:rPr>
        <w:t xml:space="preserve"> and </w:t>
      </w:r>
      <w:proofErr w:type="spellStart"/>
      <w:r w:rsidRPr="002B7C44">
        <w:rPr>
          <w:rFonts w:ascii="Times New Roman" w:eastAsia="Times New Roman" w:hAnsi="Times New Roman" w:cs="Times New Roman"/>
          <w:b/>
          <w:bCs/>
          <w:sz w:val="24"/>
          <w:szCs w:val="24"/>
          <w:lang w:eastAsia="hu-HU"/>
        </w:rPr>
        <w:t>petrology</w:t>
      </w:r>
      <w:proofErr w:type="spellEnd"/>
      <w:r w:rsidRPr="002B7C44">
        <w:rPr>
          <w:rFonts w:ascii="Times New Roman" w:eastAsia="Times New Roman" w:hAnsi="Times New Roman" w:cs="Times New Roman"/>
          <w:b/>
          <w:bCs/>
          <w:sz w:val="24"/>
          <w:szCs w:val="24"/>
          <w:lang w:eastAsia="hu-HU"/>
        </w:rPr>
        <w:t xml:space="preserve">  </w:t>
      </w:r>
    </w:p>
    <w:p w14:paraId="1954E814" w14:textId="77777777" w:rsidR="00255185" w:rsidRPr="000D5FDB" w:rsidRDefault="00255185" w:rsidP="00641C7C">
      <w:pPr>
        <w:spacing w:after="0" w:line="240" w:lineRule="auto"/>
        <w:jc w:val="both"/>
        <w:rPr>
          <w:rFonts w:ascii="Times New Roman" w:eastAsia="Times New Roman" w:hAnsi="Times New Roman" w:cs="Times New Roman"/>
          <w:sz w:val="24"/>
          <w:szCs w:val="24"/>
          <w:lang w:eastAsia="hu-HU"/>
        </w:rPr>
      </w:pPr>
    </w:p>
    <w:p w14:paraId="69580F92" w14:textId="77777777" w:rsidR="00255185" w:rsidRPr="000D5FDB" w:rsidRDefault="00255185" w:rsidP="00641C7C">
      <w:pPr>
        <w:jc w:val="both"/>
        <w:rPr>
          <w:rFonts w:ascii="Times New Roman" w:hAnsi="Times New Roman" w:cs="Times New Roman"/>
          <w:lang w:val="en-GB"/>
        </w:rPr>
      </w:pPr>
      <w:r w:rsidRPr="000D5FDB">
        <w:rPr>
          <w:rFonts w:ascii="Times New Roman" w:hAnsi="Times New Roman" w:cs="Times New Roman"/>
          <w:lang w:val="en-GB"/>
        </w:rPr>
        <w:t>The specific background of the material in the curriculum and its examination possibilities are presented via examples from the practice.</w:t>
      </w:r>
    </w:p>
    <w:p w14:paraId="725A38BD" w14:textId="77777777" w:rsidR="00255185" w:rsidRPr="000D5FDB" w:rsidRDefault="00255185" w:rsidP="00641C7C">
      <w:pPr>
        <w:spacing w:after="0" w:line="240" w:lineRule="auto"/>
        <w:jc w:val="both"/>
        <w:rPr>
          <w:rFonts w:ascii="Times New Roman" w:hAnsi="Times New Roman" w:cs="Times New Roman"/>
          <w:lang w:val="en-GB"/>
        </w:rPr>
      </w:pPr>
      <w:r w:rsidRPr="000D5FDB">
        <w:rPr>
          <w:rFonts w:ascii="Times New Roman" w:hAnsi="Times New Roman" w:cs="Times New Roman"/>
          <w:lang w:val="en-GB"/>
        </w:rPr>
        <w:tab/>
        <w:t xml:space="preserve">Associated with the Neogene volcanism of the Carpathian basin the mapping, tectono-volcanological and facies analytical possibilities of volcanic terrains are discussed with special regard to the </w:t>
      </w:r>
      <w:proofErr w:type="spellStart"/>
      <w:r w:rsidRPr="000D5FDB">
        <w:rPr>
          <w:rFonts w:ascii="Times New Roman" w:hAnsi="Times New Roman" w:cs="Times New Roman"/>
          <w:lang w:val="en-GB"/>
        </w:rPr>
        <w:t>Mátra</w:t>
      </w:r>
      <w:proofErr w:type="spellEnd"/>
      <w:r w:rsidRPr="000D5FDB">
        <w:rPr>
          <w:rFonts w:ascii="Times New Roman" w:hAnsi="Times New Roman" w:cs="Times New Roman"/>
          <w:lang w:val="en-GB"/>
        </w:rPr>
        <w:t xml:space="preserve">, </w:t>
      </w:r>
      <w:proofErr w:type="spellStart"/>
      <w:r w:rsidRPr="000D5FDB">
        <w:rPr>
          <w:rFonts w:ascii="Times New Roman" w:hAnsi="Times New Roman" w:cs="Times New Roman"/>
          <w:lang w:val="en-GB"/>
        </w:rPr>
        <w:t>Bükkalja</w:t>
      </w:r>
      <w:proofErr w:type="spellEnd"/>
      <w:r w:rsidRPr="000D5FDB">
        <w:rPr>
          <w:rFonts w:ascii="Times New Roman" w:hAnsi="Times New Roman" w:cs="Times New Roman"/>
          <w:lang w:val="en-GB"/>
        </w:rPr>
        <w:t xml:space="preserve">, </w:t>
      </w:r>
      <w:proofErr w:type="spellStart"/>
      <w:r w:rsidRPr="000D5FDB">
        <w:rPr>
          <w:rFonts w:ascii="Times New Roman" w:hAnsi="Times New Roman" w:cs="Times New Roman"/>
          <w:lang w:val="en-GB"/>
        </w:rPr>
        <w:t>Tardona</w:t>
      </w:r>
      <w:proofErr w:type="spellEnd"/>
      <w:r w:rsidRPr="000D5FDB">
        <w:rPr>
          <w:rFonts w:ascii="Times New Roman" w:hAnsi="Times New Roman" w:cs="Times New Roman"/>
          <w:lang w:val="en-GB"/>
        </w:rPr>
        <w:t xml:space="preserve"> Hills, </w:t>
      </w:r>
      <w:proofErr w:type="spellStart"/>
      <w:r w:rsidRPr="000D5FDB">
        <w:rPr>
          <w:rFonts w:ascii="Times New Roman" w:hAnsi="Times New Roman" w:cs="Times New Roman"/>
          <w:lang w:val="en-GB"/>
        </w:rPr>
        <w:t>Eperjes-Tokaj</w:t>
      </w:r>
      <w:proofErr w:type="spellEnd"/>
      <w:r w:rsidRPr="000D5FDB">
        <w:rPr>
          <w:rFonts w:ascii="Times New Roman" w:hAnsi="Times New Roman" w:cs="Times New Roman"/>
          <w:lang w:val="en-GB"/>
        </w:rPr>
        <w:t xml:space="preserve"> Mts., </w:t>
      </w:r>
      <w:proofErr w:type="spellStart"/>
      <w:r w:rsidRPr="000D5FDB">
        <w:rPr>
          <w:rFonts w:ascii="Times New Roman" w:hAnsi="Times New Roman" w:cs="Times New Roman"/>
          <w:lang w:val="en-GB"/>
        </w:rPr>
        <w:t>Beregszász</w:t>
      </w:r>
      <w:proofErr w:type="spellEnd"/>
      <w:r w:rsidRPr="000D5FDB">
        <w:rPr>
          <w:rFonts w:ascii="Times New Roman" w:hAnsi="Times New Roman" w:cs="Times New Roman"/>
          <w:lang w:val="en-GB"/>
        </w:rPr>
        <w:t xml:space="preserve"> Hills and the </w:t>
      </w:r>
      <w:proofErr w:type="spellStart"/>
      <w:r w:rsidRPr="000D5FDB">
        <w:rPr>
          <w:rFonts w:ascii="Times New Roman" w:hAnsi="Times New Roman" w:cs="Times New Roman"/>
          <w:lang w:val="en-GB"/>
        </w:rPr>
        <w:t>Szinyák</w:t>
      </w:r>
      <w:proofErr w:type="spellEnd"/>
      <w:r w:rsidRPr="000D5FDB">
        <w:rPr>
          <w:rFonts w:ascii="Times New Roman" w:hAnsi="Times New Roman" w:cs="Times New Roman"/>
          <w:lang w:val="en-GB"/>
        </w:rPr>
        <w:t xml:space="preserve">. Texture analyses related to crystallization, rock-water and </w:t>
      </w:r>
      <w:proofErr w:type="spellStart"/>
      <w:r w:rsidRPr="000D5FDB">
        <w:rPr>
          <w:rFonts w:ascii="Times New Roman" w:hAnsi="Times New Roman" w:cs="Times New Roman"/>
          <w:lang w:val="en-GB"/>
        </w:rPr>
        <w:t>hydrometasomatic</w:t>
      </w:r>
      <w:proofErr w:type="spellEnd"/>
      <w:r w:rsidRPr="000D5FDB">
        <w:rPr>
          <w:rFonts w:ascii="Times New Roman" w:hAnsi="Times New Roman" w:cs="Times New Roman"/>
          <w:lang w:val="en-GB"/>
        </w:rPr>
        <w:t xml:space="preserve"> interactions, element movements and rock alterations receive special focus.</w:t>
      </w:r>
    </w:p>
    <w:p w14:paraId="0A3FAFA9" w14:textId="77777777" w:rsidR="00255185" w:rsidRPr="000D5FDB" w:rsidRDefault="00255185" w:rsidP="00641C7C">
      <w:pPr>
        <w:spacing w:after="0" w:line="240" w:lineRule="auto"/>
        <w:jc w:val="both"/>
        <w:rPr>
          <w:rFonts w:ascii="Times New Roman" w:hAnsi="Times New Roman" w:cs="Times New Roman"/>
          <w:lang w:val="en-GB"/>
        </w:rPr>
      </w:pPr>
      <w:r w:rsidRPr="000D5FDB">
        <w:rPr>
          <w:rFonts w:ascii="Times New Roman" w:hAnsi="Times New Roman" w:cs="Times New Roman"/>
          <w:lang w:val="en-GB"/>
        </w:rPr>
        <w:tab/>
        <w:t>Ore indications appearing in the vicinity of volcanic centres, specifics appearing in the enclosing tuff material (</w:t>
      </w:r>
      <w:proofErr w:type="spellStart"/>
      <w:r w:rsidRPr="000D5FDB">
        <w:rPr>
          <w:rFonts w:ascii="Times New Roman" w:hAnsi="Times New Roman" w:cs="Times New Roman"/>
          <w:lang w:val="en-GB"/>
        </w:rPr>
        <w:t>argillization</w:t>
      </w:r>
      <w:proofErr w:type="spellEnd"/>
      <w:r w:rsidRPr="000D5FDB">
        <w:rPr>
          <w:rFonts w:ascii="Times New Roman" w:hAnsi="Times New Roman" w:cs="Times New Roman"/>
          <w:lang w:val="en-GB"/>
        </w:rPr>
        <w:t xml:space="preserve">, </w:t>
      </w:r>
      <w:proofErr w:type="spellStart"/>
      <w:r w:rsidRPr="000D5FDB">
        <w:rPr>
          <w:rFonts w:ascii="Times New Roman" w:hAnsi="Times New Roman" w:cs="Times New Roman"/>
          <w:lang w:val="en-GB"/>
        </w:rPr>
        <w:t>zeolitization</w:t>
      </w:r>
      <w:proofErr w:type="spellEnd"/>
      <w:r w:rsidRPr="000D5FDB">
        <w:rPr>
          <w:rFonts w:ascii="Times New Roman" w:hAnsi="Times New Roman" w:cs="Times New Roman"/>
          <w:lang w:val="en-GB"/>
        </w:rPr>
        <w:t xml:space="preserve">, </w:t>
      </w:r>
      <w:proofErr w:type="spellStart"/>
      <w:r w:rsidRPr="000D5FDB">
        <w:rPr>
          <w:rFonts w:ascii="Times New Roman" w:hAnsi="Times New Roman" w:cs="Times New Roman"/>
          <w:lang w:val="en-GB"/>
        </w:rPr>
        <w:t>alunitization</w:t>
      </w:r>
      <w:proofErr w:type="spellEnd"/>
      <w:r w:rsidRPr="000D5FDB">
        <w:rPr>
          <w:rFonts w:ascii="Times New Roman" w:hAnsi="Times New Roman" w:cs="Times New Roman"/>
          <w:lang w:val="en-GB"/>
        </w:rPr>
        <w:t xml:space="preserve">, etc.) and contact phenomena (e.g. </w:t>
      </w:r>
      <w:proofErr w:type="spellStart"/>
      <w:r w:rsidRPr="000D5FDB">
        <w:rPr>
          <w:rFonts w:ascii="Times New Roman" w:hAnsi="Times New Roman" w:cs="Times New Roman"/>
          <w:lang w:val="en-GB"/>
        </w:rPr>
        <w:t>perlitization</w:t>
      </w:r>
      <w:proofErr w:type="spellEnd"/>
      <w:r w:rsidRPr="000D5FDB">
        <w:rPr>
          <w:rFonts w:ascii="Times New Roman" w:hAnsi="Times New Roman" w:cs="Times New Roman"/>
          <w:lang w:val="en-GB"/>
        </w:rPr>
        <w:t xml:space="preserve">, partial re-melting, </w:t>
      </w:r>
      <w:proofErr w:type="spellStart"/>
      <w:r w:rsidRPr="000D5FDB">
        <w:rPr>
          <w:rFonts w:ascii="Times New Roman" w:hAnsi="Times New Roman" w:cs="Times New Roman"/>
          <w:lang w:val="en-GB"/>
        </w:rPr>
        <w:t>silification</w:t>
      </w:r>
      <w:proofErr w:type="spellEnd"/>
      <w:r w:rsidRPr="000D5FDB">
        <w:rPr>
          <w:rFonts w:ascii="Times New Roman" w:hAnsi="Times New Roman" w:cs="Times New Roman"/>
          <w:lang w:val="en-GB"/>
        </w:rPr>
        <w:t>) are also part of the study.</w:t>
      </w:r>
    </w:p>
    <w:p w14:paraId="4842A9C1" w14:textId="760715EE" w:rsidR="00255185" w:rsidRPr="000D5FDB" w:rsidRDefault="00255185" w:rsidP="00641C7C">
      <w:pPr>
        <w:spacing w:after="0" w:line="240" w:lineRule="auto"/>
        <w:jc w:val="both"/>
        <w:rPr>
          <w:rFonts w:ascii="Times New Roman" w:hAnsi="Times New Roman" w:cs="Times New Roman"/>
          <w:lang w:val="en-GB"/>
        </w:rPr>
      </w:pPr>
      <w:r w:rsidRPr="000D5FDB">
        <w:rPr>
          <w:rFonts w:ascii="Times New Roman" w:hAnsi="Times New Roman" w:cs="Times New Roman"/>
          <w:lang w:val="en-GB"/>
        </w:rPr>
        <w:tab/>
        <w:t>Transformation processes of raw material associated with industrial technologies (smelting, power plants, glass and ceramic industry), slag and waste formation specifics, products of coal waste heap burning</w:t>
      </w:r>
      <w:r>
        <w:rPr>
          <w:rFonts w:ascii="Times New Roman" w:hAnsi="Times New Roman" w:cs="Times New Roman"/>
          <w:lang w:val="en-GB"/>
        </w:rPr>
        <w:t>,</w:t>
      </w:r>
      <w:r w:rsidRPr="000D5FDB">
        <w:rPr>
          <w:rFonts w:ascii="Times New Roman" w:hAnsi="Times New Roman" w:cs="Times New Roman"/>
          <w:lang w:val="en-GB"/>
        </w:rPr>
        <w:t xml:space="preserve"> and their environmental effects are also discussed separately.</w:t>
      </w:r>
    </w:p>
    <w:p w14:paraId="76EA436C" w14:textId="77777777" w:rsidR="00255185" w:rsidRDefault="00255185" w:rsidP="00641C7C">
      <w:pPr>
        <w:spacing w:after="0" w:line="240" w:lineRule="auto"/>
        <w:jc w:val="both"/>
        <w:rPr>
          <w:rFonts w:ascii="Times New Roman" w:hAnsi="Times New Roman" w:cs="Times New Roman"/>
          <w:b/>
          <w:bCs/>
          <w:sz w:val="24"/>
          <w:szCs w:val="24"/>
        </w:rPr>
      </w:pPr>
    </w:p>
    <w:p w14:paraId="71FC0A92" w14:textId="77777777" w:rsidR="00255185" w:rsidRDefault="00255185" w:rsidP="00641C7C">
      <w:pPr>
        <w:spacing w:after="0" w:line="240" w:lineRule="auto"/>
        <w:jc w:val="both"/>
        <w:rPr>
          <w:rFonts w:ascii="Times New Roman" w:hAnsi="Times New Roman" w:cs="Times New Roman"/>
          <w:b/>
          <w:bCs/>
        </w:rPr>
      </w:pPr>
    </w:p>
    <w:p w14:paraId="3EE2D0EE" w14:textId="77777777" w:rsidR="00030F1E" w:rsidRDefault="00030F1E" w:rsidP="00641C7C">
      <w:pPr>
        <w:spacing w:after="0" w:line="240" w:lineRule="auto"/>
        <w:jc w:val="both"/>
        <w:rPr>
          <w:rFonts w:ascii="Times New Roman" w:hAnsi="Times New Roman" w:cs="Times New Roman"/>
          <w:b/>
          <w:bCs/>
        </w:rPr>
      </w:pPr>
    </w:p>
    <w:p w14:paraId="33689A79" w14:textId="77777777" w:rsidR="00030F1E" w:rsidRDefault="00030F1E" w:rsidP="00641C7C">
      <w:pPr>
        <w:spacing w:after="0" w:line="240" w:lineRule="auto"/>
        <w:jc w:val="both"/>
        <w:rPr>
          <w:rFonts w:ascii="Times New Roman" w:hAnsi="Times New Roman" w:cs="Times New Roman"/>
          <w:b/>
          <w:bCs/>
        </w:rPr>
      </w:pPr>
    </w:p>
    <w:p w14:paraId="720E3C89" w14:textId="1E76174D" w:rsidR="00255185" w:rsidRDefault="00255185" w:rsidP="00641C7C">
      <w:pPr>
        <w:spacing w:after="0" w:line="240" w:lineRule="auto"/>
        <w:jc w:val="both"/>
        <w:rPr>
          <w:rFonts w:ascii="Times New Roman" w:hAnsi="Times New Roman" w:cs="Times New Roman"/>
          <w:b/>
          <w:bCs/>
        </w:rPr>
      </w:pPr>
      <w:r w:rsidRPr="000D5FDB">
        <w:rPr>
          <w:rFonts w:ascii="Times New Roman" w:hAnsi="Times New Roman" w:cs="Times New Roman"/>
          <w:b/>
          <w:bCs/>
        </w:rPr>
        <w:lastRenderedPageBreak/>
        <w:t>Dr. Kozák Miklós</w:t>
      </w:r>
    </w:p>
    <w:p w14:paraId="27355326" w14:textId="092EFA92" w:rsidR="00255185" w:rsidRDefault="00255185" w:rsidP="00641C7C">
      <w:pPr>
        <w:spacing w:after="0" w:line="240" w:lineRule="auto"/>
        <w:jc w:val="both"/>
        <w:rPr>
          <w:rFonts w:ascii="Times New Roman" w:hAnsi="Times New Roman" w:cs="Times New Roman"/>
          <w:b/>
          <w:bCs/>
        </w:rPr>
      </w:pPr>
      <w:r>
        <w:rPr>
          <w:rFonts w:ascii="Times New Roman" w:hAnsi="Times New Roman" w:cs="Times New Roman"/>
          <w:b/>
          <w:bCs/>
        </w:rPr>
        <w:t>ny</w:t>
      </w:r>
      <w:r w:rsidR="00641C7C">
        <w:rPr>
          <w:rFonts w:ascii="Times New Roman" w:hAnsi="Times New Roman" w:cs="Times New Roman"/>
          <w:b/>
          <w:bCs/>
        </w:rPr>
        <w:t>.</w:t>
      </w:r>
      <w:r>
        <w:rPr>
          <w:rFonts w:ascii="Times New Roman" w:hAnsi="Times New Roman" w:cs="Times New Roman"/>
          <w:b/>
          <w:bCs/>
        </w:rPr>
        <w:t xml:space="preserve"> egyetemi docens</w:t>
      </w:r>
    </w:p>
    <w:p w14:paraId="43C3AA8D" w14:textId="77777777" w:rsidR="00255185" w:rsidRDefault="00255185" w:rsidP="00641C7C">
      <w:pPr>
        <w:spacing w:after="0" w:line="240" w:lineRule="auto"/>
        <w:jc w:val="both"/>
        <w:rPr>
          <w:rFonts w:ascii="Times New Roman" w:hAnsi="Times New Roman" w:cs="Times New Roman"/>
          <w:b/>
          <w:bCs/>
        </w:rPr>
      </w:pPr>
      <w:r w:rsidRPr="000D5FDB">
        <w:rPr>
          <w:rFonts w:ascii="Times New Roman" w:hAnsi="Times New Roman" w:cs="Times New Roman"/>
          <w:b/>
          <w:bCs/>
        </w:rPr>
        <w:t xml:space="preserve">TPGE1002 Környezetföldtan </w:t>
      </w:r>
    </w:p>
    <w:p w14:paraId="4472C395" w14:textId="77777777" w:rsidR="00255185" w:rsidRPr="000D5FDB" w:rsidRDefault="00255185" w:rsidP="00641C7C">
      <w:pPr>
        <w:spacing w:after="0" w:line="240" w:lineRule="auto"/>
        <w:jc w:val="both"/>
        <w:rPr>
          <w:rFonts w:ascii="Times New Roman" w:hAnsi="Times New Roman" w:cs="Times New Roman"/>
          <w:b/>
          <w:bCs/>
        </w:rPr>
      </w:pPr>
    </w:p>
    <w:p w14:paraId="01C5F53D" w14:textId="77777777" w:rsidR="00255185" w:rsidRPr="000D5FDB" w:rsidRDefault="00255185" w:rsidP="00641C7C">
      <w:pPr>
        <w:spacing w:after="0" w:line="240" w:lineRule="auto"/>
        <w:ind w:firstLine="708"/>
        <w:jc w:val="both"/>
        <w:rPr>
          <w:rFonts w:ascii="Times New Roman" w:eastAsia="Times New Roman" w:hAnsi="Times New Roman" w:cs="Times New Roman"/>
          <w:sz w:val="24"/>
          <w:szCs w:val="24"/>
          <w:lang w:eastAsia="hu-HU"/>
        </w:rPr>
      </w:pPr>
      <w:r w:rsidRPr="000D5FDB">
        <w:rPr>
          <w:rFonts w:ascii="Times New Roman" w:eastAsia="Times New Roman" w:hAnsi="Times New Roman" w:cs="Times New Roman"/>
          <w:sz w:val="26"/>
          <w:szCs w:val="26"/>
          <w:lang w:eastAsia="hu-HU"/>
        </w:rPr>
        <w:t>A tanszéki és a doktori kutatási témákhoz leginkább kapcsolódó gyakorlati kérdések általános bemutatása és ezek tudományterületi besorolása vezeti be a tárgyat. A fontosabb kérdéskörök felölelik a bányászattal, szennyezés-érzékenységgel, területhasználattal és vízbázis védelemmel kapcsolatos környezetföldtani problémák Északkelet-Magyarországon előforduló típuseseteit, a megelőzés, a kárelhárítás, kármentesítés és rekultiváció kitüntetett jelentőségű példáit, az értékvédelem lokális és regionális lehetőségeit.</w:t>
      </w:r>
    </w:p>
    <w:p w14:paraId="225DCAED" w14:textId="77777777" w:rsidR="00255185" w:rsidRPr="000D5FDB" w:rsidRDefault="00255185" w:rsidP="00641C7C">
      <w:pPr>
        <w:spacing w:after="0" w:line="240" w:lineRule="auto"/>
        <w:ind w:firstLine="708"/>
        <w:jc w:val="both"/>
        <w:rPr>
          <w:rFonts w:ascii="Times New Roman" w:eastAsia="Times New Roman" w:hAnsi="Times New Roman" w:cs="Times New Roman"/>
          <w:sz w:val="24"/>
          <w:szCs w:val="24"/>
          <w:lang w:eastAsia="hu-HU"/>
        </w:rPr>
      </w:pPr>
      <w:r w:rsidRPr="000D5FDB">
        <w:rPr>
          <w:rFonts w:ascii="Times New Roman" w:eastAsia="Times New Roman" w:hAnsi="Times New Roman" w:cs="Times New Roman"/>
          <w:sz w:val="26"/>
          <w:szCs w:val="26"/>
          <w:lang w:eastAsia="hu-HU"/>
        </w:rPr>
        <w:t>A második nagy témakör az instabil térszínek építésbiztonsági kérdéseinek, káreseteinek gyakorlati bemutatása mellett kitér az állapotfelvétel, a megelőzés és a veszélytérképezés jellemző eseteire, a károkok felderítésének, felmérésének és nyilvántartásba vételének lehetőségeire.</w:t>
      </w:r>
    </w:p>
    <w:p w14:paraId="033EAE8F" w14:textId="77777777" w:rsidR="00255185" w:rsidRPr="000D5FDB" w:rsidRDefault="00255185" w:rsidP="00641C7C">
      <w:pPr>
        <w:spacing w:after="0" w:line="240" w:lineRule="auto"/>
        <w:ind w:firstLine="708"/>
        <w:jc w:val="both"/>
        <w:rPr>
          <w:rFonts w:ascii="Times New Roman" w:eastAsia="Times New Roman" w:hAnsi="Times New Roman" w:cs="Times New Roman"/>
          <w:sz w:val="24"/>
          <w:szCs w:val="24"/>
          <w:lang w:eastAsia="hu-HU"/>
        </w:rPr>
      </w:pPr>
      <w:r w:rsidRPr="000D5FDB">
        <w:rPr>
          <w:rFonts w:ascii="Times New Roman" w:eastAsia="Times New Roman" w:hAnsi="Times New Roman" w:cs="Times New Roman"/>
          <w:sz w:val="26"/>
          <w:szCs w:val="26"/>
          <w:lang w:eastAsia="hu-HU"/>
        </w:rPr>
        <w:t xml:space="preserve">E problémakör specifikus határesetei a </w:t>
      </w:r>
      <w:proofErr w:type="spellStart"/>
      <w:r w:rsidRPr="000D5FDB">
        <w:rPr>
          <w:rFonts w:ascii="Times New Roman" w:eastAsia="Times New Roman" w:hAnsi="Times New Roman" w:cs="Times New Roman"/>
          <w:sz w:val="26"/>
          <w:szCs w:val="26"/>
          <w:lang w:eastAsia="hu-HU"/>
        </w:rPr>
        <w:t>pincekataszterezés</w:t>
      </w:r>
      <w:proofErr w:type="spellEnd"/>
      <w:r w:rsidRPr="000D5FDB">
        <w:rPr>
          <w:rFonts w:ascii="Times New Roman" w:eastAsia="Times New Roman" w:hAnsi="Times New Roman" w:cs="Times New Roman"/>
          <w:sz w:val="26"/>
          <w:szCs w:val="26"/>
          <w:lang w:eastAsia="hu-HU"/>
        </w:rPr>
        <w:t xml:space="preserve">, az üregvédelem, a lejtő-és rézsűstabilitás, valamint a lakott területek e jelenségekkel kapcsolatos </w:t>
      </w:r>
      <w:proofErr w:type="spellStart"/>
      <w:r w:rsidRPr="000D5FDB">
        <w:rPr>
          <w:rFonts w:ascii="Times New Roman" w:eastAsia="Times New Roman" w:hAnsi="Times New Roman" w:cs="Times New Roman"/>
          <w:sz w:val="26"/>
          <w:szCs w:val="26"/>
          <w:lang w:eastAsia="hu-HU"/>
        </w:rPr>
        <w:t>veszélyeztettsége</w:t>
      </w:r>
      <w:proofErr w:type="spellEnd"/>
      <w:r w:rsidRPr="000D5FDB">
        <w:rPr>
          <w:rFonts w:ascii="Times New Roman" w:eastAsia="Times New Roman" w:hAnsi="Times New Roman" w:cs="Times New Roman"/>
          <w:sz w:val="26"/>
          <w:szCs w:val="26"/>
          <w:lang w:eastAsia="hu-HU"/>
        </w:rPr>
        <w:t>.</w:t>
      </w:r>
    </w:p>
    <w:p w14:paraId="16BB60DE" w14:textId="77777777" w:rsidR="00255185" w:rsidRPr="000D5FDB" w:rsidRDefault="00255185" w:rsidP="00641C7C">
      <w:pPr>
        <w:spacing w:after="0" w:line="240" w:lineRule="auto"/>
        <w:ind w:firstLine="708"/>
        <w:jc w:val="both"/>
        <w:rPr>
          <w:rFonts w:ascii="Times New Roman" w:eastAsia="Times New Roman" w:hAnsi="Times New Roman" w:cs="Times New Roman"/>
          <w:sz w:val="24"/>
          <w:szCs w:val="24"/>
          <w:lang w:eastAsia="hu-HU"/>
        </w:rPr>
      </w:pPr>
      <w:r w:rsidRPr="000D5FDB">
        <w:rPr>
          <w:rFonts w:ascii="Times New Roman" w:eastAsia="Times New Roman" w:hAnsi="Times New Roman" w:cs="Times New Roman"/>
          <w:sz w:val="26"/>
          <w:szCs w:val="26"/>
          <w:lang w:eastAsia="hu-HU"/>
        </w:rPr>
        <w:t xml:space="preserve">Harmadik kérdéskör a regionális </w:t>
      </w:r>
      <w:proofErr w:type="spellStart"/>
      <w:r w:rsidRPr="000D5FDB">
        <w:rPr>
          <w:rFonts w:ascii="Times New Roman" w:eastAsia="Times New Roman" w:hAnsi="Times New Roman" w:cs="Times New Roman"/>
          <w:sz w:val="26"/>
          <w:szCs w:val="26"/>
          <w:lang w:eastAsia="hu-HU"/>
        </w:rPr>
        <w:t>geopotenciál</w:t>
      </w:r>
      <w:proofErr w:type="spellEnd"/>
      <w:r w:rsidRPr="000D5FDB">
        <w:rPr>
          <w:rFonts w:ascii="Times New Roman" w:eastAsia="Times New Roman" w:hAnsi="Times New Roman" w:cs="Times New Roman"/>
          <w:sz w:val="26"/>
          <w:szCs w:val="26"/>
          <w:lang w:eastAsia="hu-HU"/>
        </w:rPr>
        <w:t xml:space="preserve"> lehetőségek felmérésének elve és gyakorlata, a környezetbarát és alternatív energiaszolgáltatás (pl.: felszín alatti </w:t>
      </w:r>
      <w:proofErr w:type="spellStart"/>
      <w:r w:rsidRPr="000D5FDB">
        <w:rPr>
          <w:rFonts w:ascii="Times New Roman" w:eastAsia="Times New Roman" w:hAnsi="Times New Roman" w:cs="Times New Roman"/>
          <w:sz w:val="26"/>
          <w:szCs w:val="26"/>
          <w:lang w:eastAsia="hu-HU"/>
        </w:rPr>
        <w:t>szénelgázosítás</w:t>
      </w:r>
      <w:proofErr w:type="spellEnd"/>
      <w:r w:rsidRPr="000D5FDB">
        <w:rPr>
          <w:rFonts w:ascii="Times New Roman" w:eastAsia="Times New Roman" w:hAnsi="Times New Roman" w:cs="Times New Roman"/>
          <w:sz w:val="26"/>
          <w:szCs w:val="26"/>
          <w:lang w:eastAsia="hu-HU"/>
        </w:rPr>
        <w:t>, geotermikus hőbányászat) lehetőségeinek vizsgálata mintaterületek példáin.</w:t>
      </w:r>
    </w:p>
    <w:p w14:paraId="2D7FF1FA" w14:textId="77777777" w:rsidR="00255185" w:rsidRPr="000D5FDB" w:rsidRDefault="00255185" w:rsidP="00641C7C">
      <w:pPr>
        <w:spacing w:after="0" w:line="240" w:lineRule="auto"/>
        <w:jc w:val="both"/>
        <w:rPr>
          <w:rFonts w:ascii="Times New Roman" w:eastAsia="Times New Roman" w:hAnsi="Times New Roman" w:cs="Times New Roman"/>
          <w:sz w:val="24"/>
          <w:szCs w:val="24"/>
          <w:lang w:eastAsia="hu-HU"/>
        </w:rPr>
      </w:pPr>
      <w:r w:rsidRPr="000D5FDB">
        <w:rPr>
          <w:rFonts w:ascii="Times New Roman" w:eastAsia="Times New Roman" w:hAnsi="Times New Roman" w:cs="Times New Roman"/>
          <w:sz w:val="26"/>
          <w:szCs w:val="26"/>
          <w:lang w:eastAsia="hu-HU"/>
        </w:rPr>
        <w:t> </w:t>
      </w:r>
    </w:p>
    <w:p w14:paraId="674B8EDD" w14:textId="4C353943" w:rsidR="00255185" w:rsidRDefault="00255185" w:rsidP="00641C7C">
      <w:pPr>
        <w:spacing w:after="0" w:line="240" w:lineRule="auto"/>
        <w:jc w:val="both"/>
        <w:rPr>
          <w:rFonts w:ascii="Times New Roman" w:hAnsi="Times New Roman" w:cs="Times New Roman"/>
          <w:b/>
          <w:bCs/>
          <w:sz w:val="24"/>
          <w:szCs w:val="24"/>
        </w:rPr>
      </w:pPr>
    </w:p>
    <w:p w14:paraId="31201D3E" w14:textId="77777777" w:rsidR="00641C7C" w:rsidRPr="002B7C44" w:rsidRDefault="00641C7C" w:rsidP="00641C7C">
      <w:pPr>
        <w:adjustRightInd w:val="0"/>
        <w:spacing w:after="0" w:line="240" w:lineRule="auto"/>
        <w:jc w:val="both"/>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 xml:space="preserve">Dr. </w:t>
      </w:r>
      <w:r w:rsidRPr="002B7C44">
        <w:rPr>
          <w:rFonts w:ascii="Times New Roman" w:eastAsia="Times New Roman" w:hAnsi="Times New Roman" w:cs="Times New Roman"/>
          <w:b/>
          <w:bCs/>
          <w:sz w:val="24"/>
          <w:szCs w:val="24"/>
          <w:lang w:eastAsia="hu-HU"/>
        </w:rPr>
        <w:t>Buday Tamás</w:t>
      </w:r>
    </w:p>
    <w:p w14:paraId="30E2925D" w14:textId="3115584B" w:rsidR="00641C7C" w:rsidRDefault="00641C7C" w:rsidP="00641C7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egyetemi adjunktus</w:t>
      </w:r>
    </w:p>
    <w:p w14:paraId="1AE8F11E" w14:textId="77777777" w:rsidR="00641C7C" w:rsidRDefault="00641C7C" w:rsidP="00641C7C">
      <w:pPr>
        <w:spacing w:after="0" w:line="240" w:lineRule="auto"/>
        <w:jc w:val="both"/>
        <w:rPr>
          <w:rFonts w:ascii="Times New Roman" w:hAnsi="Times New Roman" w:cs="Times New Roman"/>
          <w:b/>
          <w:bCs/>
          <w:sz w:val="24"/>
          <w:szCs w:val="24"/>
        </w:rPr>
      </w:pPr>
    </w:p>
    <w:p w14:paraId="731B77C1" w14:textId="77777777" w:rsidR="00641C7C" w:rsidRDefault="00641C7C" w:rsidP="00641C7C">
      <w:pPr>
        <w:adjustRightInd w:val="0"/>
        <w:spacing w:after="0" w:line="240" w:lineRule="auto"/>
        <w:jc w:val="both"/>
        <w:rPr>
          <w:rFonts w:ascii="Times New Roman" w:eastAsia="Times New Roman" w:hAnsi="Times New Roman" w:cs="Times New Roman"/>
          <w:b/>
          <w:bCs/>
          <w:sz w:val="24"/>
          <w:szCs w:val="24"/>
          <w:lang w:eastAsia="hu-HU"/>
        </w:rPr>
      </w:pPr>
      <w:r w:rsidRPr="002B7C44">
        <w:rPr>
          <w:rFonts w:ascii="Times New Roman" w:eastAsia="Times New Roman" w:hAnsi="Times New Roman" w:cs="Times New Roman"/>
          <w:b/>
          <w:bCs/>
          <w:sz w:val="24"/>
          <w:szCs w:val="24"/>
          <w:lang w:eastAsia="hu-HU"/>
        </w:rPr>
        <w:t>TPGE1005</w:t>
      </w:r>
      <w:r>
        <w:rPr>
          <w:rFonts w:ascii="Times New Roman" w:eastAsia="Times New Roman" w:hAnsi="Times New Roman" w:cs="Times New Roman"/>
          <w:b/>
          <w:bCs/>
          <w:sz w:val="24"/>
          <w:szCs w:val="24"/>
          <w:lang w:eastAsia="hu-HU"/>
        </w:rPr>
        <w:t xml:space="preserve"> </w:t>
      </w:r>
      <w:r w:rsidRPr="002B7C44">
        <w:rPr>
          <w:rFonts w:ascii="Times New Roman" w:eastAsia="Times New Roman" w:hAnsi="Times New Roman" w:cs="Times New Roman"/>
          <w:b/>
          <w:bCs/>
          <w:sz w:val="24"/>
          <w:szCs w:val="24"/>
          <w:lang w:eastAsia="hu-HU"/>
        </w:rPr>
        <w:t>Hidrodinamikai modellezés</w:t>
      </w:r>
    </w:p>
    <w:p w14:paraId="20C77732" w14:textId="77777777" w:rsidR="00641C7C" w:rsidRPr="000D5FDB" w:rsidRDefault="00641C7C" w:rsidP="00641C7C">
      <w:pPr>
        <w:adjustRightInd w:val="0"/>
        <w:spacing w:after="0" w:line="240" w:lineRule="auto"/>
        <w:jc w:val="both"/>
        <w:rPr>
          <w:rFonts w:ascii="Times New Roman" w:eastAsia="Times New Roman" w:hAnsi="Times New Roman" w:cs="Times New Roman"/>
          <w:sz w:val="24"/>
          <w:szCs w:val="24"/>
          <w:u w:val="single"/>
          <w:lang w:eastAsia="hu-HU"/>
        </w:rPr>
      </w:pPr>
    </w:p>
    <w:p w14:paraId="1F3477E2" w14:textId="77777777" w:rsidR="00641C7C" w:rsidRPr="000D5FDB" w:rsidRDefault="00641C7C" w:rsidP="00641C7C">
      <w:pPr>
        <w:spacing w:after="0" w:line="240" w:lineRule="auto"/>
        <w:ind w:firstLine="708"/>
        <w:jc w:val="both"/>
        <w:rPr>
          <w:rFonts w:ascii="Times New Roman" w:eastAsia="Times New Roman" w:hAnsi="Times New Roman" w:cs="Times New Roman"/>
          <w:sz w:val="24"/>
          <w:szCs w:val="24"/>
          <w:lang w:eastAsia="hu-HU"/>
        </w:rPr>
      </w:pPr>
      <w:r w:rsidRPr="000D5FDB">
        <w:rPr>
          <w:rFonts w:ascii="Times New Roman" w:eastAsia="Times New Roman" w:hAnsi="Times New Roman" w:cs="Times New Roman"/>
          <w:sz w:val="26"/>
          <w:szCs w:val="26"/>
          <w:lang w:eastAsia="hu-HU"/>
        </w:rPr>
        <w:t xml:space="preserve">A modellezés feladata, szakaszai, céljai. A modell definíciója. A víz porózus </w:t>
      </w:r>
      <w:proofErr w:type="spellStart"/>
      <w:r w:rsidRPr="000D5FDB">
        <w:rPr>
          <w:rFonts w:ascii="Times New Roman" w:eastAsia="Times New Roman" w:hAnsi="Times New Roman" w:cs="Times New Roman"/>
          <w:sz w:val="26"/>
          <w:szCs w:val="26"/>
          <w:lang w:eastAsia="hu-HU"/>
        </w:rPr>
        <w:t>közegbeli</w:t>
      </w:r>
      <w:proofErr w:type="spellEnd"/>
      <w:r w:rsidRPr="000D5FDB">
        <w:rPr>
          <w:rFonts w:ascii="Times New Roman" w:eastAsia="Times New Roman" w:hAnsi="Times New Roman" w:cs="Times New Roman"/>
          <w:sz w:val="26"/>
          <w:szCs w:val="26"/>
          <w:lang w:eastAsia="hu-HU"/>
        </w:rPr>
        <w:t xml:space="preserve"> mozgásának törvényszerűségei, a szivárgás alapegyenlete. Analitikus és numerikus megoldások. Véges elemes és véges differenciál modellek. Determinisztikus és sztochasztikus modellek.</w:t>
      </w:r>
    </w:p>
    <w:p w14:paraId="3AE7CDDA" w14:textId="77777777" w:rsidR="00641C7C" w:rsidRPr="000D5FDB" w:rsidRDefault="00641C7C" w:rsidP="00641C7C">
      <w:pPr>
        <w:spacing w:after="0" w:line="240" w:lineRule="auto"/>
        <w:ind w:firstLine="708"/>
        <w:jc w:val="both"/>
        <w:rPr>
          <w:rFonts w:ascii="Times New Roman" w:eastAsia="Times New Roman" w:hAnsi="Times New Roman" w:cs="Times New Roman"/>
          <w:sz w:val="24"/>
          <w:szCs w:val="24"/>
          <w:lang w:eastAsia="hu-HU"/>
        </w:rPr>
      </w:pPr>
      <w:r w:rsidRPr="000D5FDB">
        <w:rPr>
          <w:rFonts w:ascii="Times New Roman" w:eastAsia="Times New Roman" w:hAnsi="Times New Roman" w:cs="Times New Roman"/>
          <w:sz w:val="26"/>
          <w:szCs w:val="26"/>
          <w:lang w:eastAsia="hu-HU"/>
        </w:rPr>
        <w:t>A modellszámítások alapadat rendszere. Modell felépítése, a geometria meghatározása.</w:t>
      </w:r>
    </w:p>
    <w:p w14:paraId="69D0F93D" w14:textId="77777777" w:rsidR="00641C7C" w:rsidRPr="000D5FDB" w:rsidRDefault="00641C7C" w:rsidP="00641C7C">
      <w:pPr>
        <w:spacing w:after="0" w:line="240" w:lineRule="auto"/>
        <w:jc w:val="both"/>
        <w:rPr>
          <w:rFonts w:ascii="Times New Roman" w:eastAsia="Times New Roman" w:hAnsi="Times New Roman" w:cs="Times New Roman"/>
          <w:sz w:val="24"/>
          <w:szCs w:val="24"/>
          <w:lang w:eastAsia="hu-HU"/>
        </w:rPr>
      </w:pPr>
      <w:r w:rsidRPr="000D5FDB">
        <w:rPr>
          <w:rFonts w:ascii="Times New Roman" w:eastAsia="Times New Roman" w:hAnsi="Times New Roman" w:cs="Times New Roman"/>
          <w:sz w:val="26"/>
          <w:szCs w:val="26"/>
          <w:lang w:eastAsia="hu-HU"/>
        </w:rPr>
        <w:t>Peremfeltételek, induló értékek.</w:t>
      </w:r>
    </w:p>
    <w:p w14:paraId="10F67939" w14:textId="77777777" w:rsidR="00641C7C" w:rsidRPr="000D5FDB" w:rsidRDefault="00641C7C" w:rsidP="00641C7C">
      <w:pPr>
        <w:spacing w:after="0" w:line="240" w:lineRule="auto"/>
        <w:ind w:firstLine="708"/>
        <w:jc w:val="both"/>
        <w:rPr>
          <w:rFonts w:ascii="Times New Roman" w:eastAsia="Times New Roman" w:hAnsi="Times New Roman" w:cs="Times New Roman"/>
          <w:sz w:val="24"/>
          <w:szCs w:val="24"/>
          <w:lang w:eastAsia="hu-HU"/>
        </w:rPr>
      </w:pPr>
      <w:r w:rsidRPr="000D5FDB">
        <w:rPr>
          <w:rFonts w:ascii="Times New Roman" w:eastAsia="Times New Roman" w:hAnsi="Times New Roman" w:cs="Times New Roman"/>
          <w:sz w:val="26"/>
          <w:szCs w:val="26"/>
          <w:lang w:eastAsia="hu-HU"/>
        </w:rPr>
        <w:t xml:space="preserve">A </w:t>
      </w:r>
      <w:proofErr w:type="spellStart"/>
      <w:r w:rsidRPr="000D5FDB">
        <w:rPr>
          <w:rFonts w:ascii="Times New Roman" w:eastAsia="Times New Roman" w:hAnsi="Times New Roman" w:cs="Times New Roman"/>
          <w:sz w:val="26"/>
          <w:szCs w:val="26"/>
          <w:lang w:eastAsia="hu-HU"/>
        </w:rPr>
        <w:t>Processing</w:t>
      </w:r>
      <w:proofErr w:type="spellEnd"/>
      <w:r w:rsidRPr="000D5FDB">
        <w:rPr>
          <w:rFonts w:ascii="Times New Roman" w:eastAsia="Times New Roman" w:hAnsi="Times New Roman" w:cs="Times New Roman"/>
          <w:sz w:val="26"/>
          <w:szCs w:val="26"/>
          <w:lang w:eastAsia="hu-HU"/>
        </w:rPr>
        <w:t xml:space="preserve"> MODFLOW </w:t>
      </w:r>
      <w:proofErr w:type="spellStart"/>
      <w:r w:rsidRPr="000D5FDB">
        <w:rPr>
          <w:rFonts w:ascii="Times New Roman" w:eastAsia="Times New Roman" w:hAnsi="Times New Roman" w:cs="Times New Roman"/>
          <w:sz w:val="26"/>
          <w:szCs w:val="26"/>
          <w:lang w:eastAsia="hu-HU"/>
        </w:rPr>
        <w:t>for</w:t>
      </w:r>
      <w:proofErr w:type="spellEnd"/>
      <w:r w:rsidRPr="000D5FDB">
        <w:rPr>
          <w:rFonts w:ascii="Times New Roman" w:eastAsia="Times New Roman" w:hAnsi="Times New Roman" w:cs="Times New Roman"/>
          <w:sz w:val="26"/>
          <w:szCs w:val="26"/>
          <w:lang w:eastAsia="hu-HU"/>
        </w:rPr>
        <w:t xml:space="preserve"> Windows környezet bemutatása. A legfontosabb </w:t>
      </w:r>
      <w:proofErr w:type="spellStart"/>
      <w:r w:rsidRPr="000D5FDB">
        <w:rPr>
          <w:rFonts w:ascii="Times New Roman" w:eastAsia="Times New Roman" w:hAnsi="Times New Roman" w:cs="Times New Roman"/>
          <w:sz w:val="26"/>
          <w:szCs w:val="26"/>
          <w:lang w:eastAsia="hu-HU"/>
        </w:rPr>
        <w:t>Modflow</w:t>
      </w:r>
      <w:proofErr w:type="spellEnd"/>
      <w:r w:rsidRPr="000D5FDB">
        <w:rPr>
          <w:rFonts w:ascii="Times New Roman" w:eastAsia="Times New Roman" w:hAnsi="Times New Roman" w:cs="Times New Roman"/>
          <w:sz w:val="26"/>
          <w:szCs w:val="26"/>
          <w:lang w:eastAsia="hu-HU"/>
        </w:rPr>
        <w:t xml:space="preserve"> csomagok. Modell futtatása. Modellek kalibrációja, </w:t>
      </w:r>
      <w:proofErr w:type="spellStart"/>
      <w:r w:rsidRPr="000D5FDB">
        <w:rPr>
          <w:rFonts w:ascii="Times New Roman" w:eastAsia="Times New Roman" w:hAnsi="Times New Roman" w:cs="Times New Roman"/>
          <w:sz w:val="26"/>
          <w:szCs w:val="26"/>
          <w:lang w:eastAsia="hu-HU"/>
        </w:rPr>
        <w:t>validitás</w:t>
      </w:r>
      <w:proofErr w:type="spellEnd"/>
      <w:r w:rsidRPr="000D5FDB">
        <w:rPr>
          <w:rFonts w:ascii="Times New Roman" w:eastAsia="Times New Roman" w:hAnsi="Times New Roman" w:cs="Times New Roman"/>
          <w:sz w:val="26"/>
          <w:szCs w:val="26"/>
          <w:lang w:eastAsia="hu-HU"/>
        </w:rPr>
        <w:t xml:space="preserve"> vizsgálat.</w:t>
      </w:r>
    </w:p>
    <w:p w14:paraId="5A952DF0" w14:textId="77777777" w:rsidR="00641C7C" w:rsidRPr="000D5FDB" w:rsidRDefault="00641C7C" w:rsidP="00641C7C">
      <w:pPr>
        <w:spacing w:after="0" w:line="240" w:lineRule="auto"/>
        <w:jc w:val="both"/>
        <w:rPr>
          <w:rFonts w:ascii="Times New Roman" w:eastAsia="Times New Roman" w:hAnsi="Times New Roman" w:cs="Times New Roman"/>
          <w:sz w:val="24"/>
          <w:szCs w:val="24"/>
          <w:lang w:eastAsia="hu-HU"/>
        </w:rPr>
      </w:pPr>
      <w:r w:rsidRPr="000D5FDB">
        <w:rPr>
          <w:rFonts w:ascii="Times New Roman" w:eastAsia="Times New Roman" w:hAnsi="Times New Roman" w:cs="Times New Roman"/>
          <w:sz w:val="26"/>
          <w:szCs w:val="26"/>
          <w:lang w:eastAsia="hu-HU"/>
        </w:rPr>
        <w:t>Továbblépés a transzport modellek felé.</w:t>
      </w:r>
    </w:p>
    <w:p w14:paraId="7F2023F0" w14:textId="77777777" w:rsidR="00641C7C" w:rsidRDefault="00641C7C" w:rsidP="00641C7C">
      <w:pPr>
        <w:spacing w:after="0" w:line="240" w:lineRule="auto"/>
        <w:jc w:val="both"/>
        <w:rPr>
          <w:rFonts w:ascii="Times New Roman" w:hAnsi="Times New Roman" w:cs="Times New Roman"/>
          <w:b/>
          <w:bCs/>
          <w:sz w:val="24"/>
          <w:szCs w:val="24"/>
        </w:rPr>
      </w:pPr>
    </w:p>
    <w:p w14:paraId="721C9007" w14:textId="77777777" w:rsidR="00641C7C" w:rsidRPr="002B7C44" w:rsidRDefault="00641C7C" w:rsidP="00641C7C">
      <w:pPr>
        <w:spacing w:after="0" w:line="240" w:lineRule="auto"/>
        <w:jc w:val="both"/>
        <w:rPr>
          <w:rFonts w:ascii="Times New Roman" w:eastAsia="Times New Roman" w:hAnsi="Times New Roman" w:cs="Times New Roman"/>
          <w:b/>
          <w:bCs/>
          <w:sz w:val="24"/>
          <w:szCs w:val="24"/>
          <w:lang w:eastAsia="hu-HU"/>
        </w:rPr>
      </w:pPr>
      <w:r w:rsidRPr="002B7C44">
        <w:rPr>
          <w:rFonts w:ascii="Times New Roman" w:eastAsia="Times New Roman" w:hAnsi="Times New Roman" w:cs="Times New Roman"/>
          <w:b/>
          <w:bCs/>
          <w:sz w:val="24"/>
          <w:szCs w:val="24"/>
          <w:lang w:eastAsia="hu-HU"/>
        </w:rPr>
        <w:t xml:space="preserve">Dr. </w:t>
      </w:r>
      <w:proofErr w:type="spellStart"/>
      <w:r w:rsidRPr="002B7C44">
        <w:rPr>
          <w:rFonts w:ascii="Times New Roman" w:eastAsia="Times New Roman" w:hAnsi="Times New Roman" w:cs="Times New Roman"/>
          <w:b/>
          <w:bCs/>
          <w:sz w:val="24"/>
          <w:szCs w:val="24"/>
          <w:lang w:eastAsia="hu-HU"/>
        </w:rPr>
        <w:t>Csámer</w:t>
      </w:r>
      <w:proofErr w:type="spellEnd"/>
      <w:r w:rsidRPr="002B7C44">
        <w:rPr>
          <w:rFonts w:ascii="Times New Roman" w:eastAsia="Times New Roman" w:hAnsi="Times New Roman" w:cs="Times New Roman"/>
          <w:b/>
          <w:bCs/>
          <w:sz w:val="24"/>
          <w:szCs w:val="24"/>
          <w:lang w:eastAsia="hu-HU"/>
        </w:rPr>
        <w:t xml:space="preserve"> Árpád</w:t>
      </w:r>
    </w:p>
    <w:p w14:paraId="6EF91AFD" w14:textId="1F123644" w:rsidR="00641C7C" w:rsidRDefault="00641C7C" w:rsidP="00641C7C">
      <w:pPr>
        <w:spacing w:after="0" w:line="240" w:lineRule="auto"/>
        <w:jc w:val="both"/>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egyetemi adjunktus</w:t>
      </w:r>
    </w:p>
    <w:p w14:paraId="769E69B2" w14:textId="77777777" w:rsidR="00641C7C" w:rsidRDefault="00641C7C" w:rsidP="00641C7C">
      <w:pPr>
        <w:spacing w:after="0" w:line="240" w:lineRule="auto"/>
        <w:jc w:val="both"/>
        <w:rPr>
          <w:rFonts w:ascii="Times New Roman" w:eastAsia="Times New Roman" w:hAnsi="Times New Roman" w:cs="Times New Roman"/>
          <w:b/>
          <w:bCs/>
          <w:sz w:val="24"/>
          <w:szCs w:val="24"/>
          <w:lang w:eastAsia="hu-HU"/>
        </w:rPr>
      </w:pPr>
    </w:p>
    <w:p w14:paraId="0373549A" w14:textId="658D3E5D" w:rsidR="00641C7C" w:rsidRDefault="00641C7C" w:rsidP="00641C7C">
      <w:pPr>
        <w:spacing w:after="0" w:line="240" w:lineRule="auto"/>
        <w:jc w:val="both"/>
        <w:rPr>
          <w:rFonts w:ascii="Times New Roman" w:eastAsia="Times New Roman" w:hAnsi="Times New Roman" w:cs="Times New Roman"/>
          <w:b/>
          <w:bCs/>
          <w:sz w:val="24"/>
          <w:szCs w:val="24"/>
          <w:lang w:eastAsia="hu-HU"/>
        </w:rPr>
      </w:pPr>
      <w:proofErr w:type="gramStart"/>
      <w:r w:rsidRPr="002B7C44">
        <w:rPr>
          <w:rFonts w:ascii="Times New Roman" w:eastAsia="Times New Roman" w:hAnsi="Times New Roman" w:cs="Times New Roman"/>
          <w:b/>
          <w:bCs/>
          <w:sz w:val="24"/>
          <w:szCs w:val="24"/>
          <w:lang w:eastAsia="hu-HU"/>
        </w:rPr>
        <w:t xml:space="preserve">TPGE1017 </w:t>
      </w:r>
      <w:r>
        <w:rPr>
          <w:rFonts w:ascii="Times New Roman" w:eastAsia="Times New Roman" w:hAnsi="Times New Roman" w:cs="Times New Roman"/>
          <w:b/>
          <w:bCs/>
          <w:sz w:val="24"/>
          <w:szCs w:val="24"/>
          <w:lang w:eastAsia="hu-HU"/>
        </w:rPr>
        <w:t xml:space="preserve"> </w:t>
      </w:r>
      <w:r w:rsidRPr="002B7C44">
        <w:rPr>
          <w:rFonts w:ascii="Times New Roman" w:eastAsia="Times New Roman" w:hAnsi="Times New Roman" w:cs="Times New Roman"/>
          <w:b/>
          <w:bCs/>
          <w:sz w:val="24"/>
          <w:szCs w:val="24"/>
          <w:lang w:eastAsia="hu-HU"/>
        </w:rPr>
        <w:t>Termoanalízis</w:t>
      </w:r>
      <w:proofErr w:type="gramEnd"/>
      <w:r w:rsidRPr="002B7C44">
        <w:rPr>
          <w:rFonts w:ascii="Times New Roman" w:eastAsia="Times New Roman" w:hAnsi="Times New Roman" w:cs="Times New Roman"/>
          <w:b/>
          <w:bCs/>
          <w:sz w:val="24"/>
          <w:szCs w:val="24"/>
          <w:lang w:eastAsia="hu-HU"/>
        </w:rPr>
        <w:t xml:space="preserve"> alkalmazásai </w:t>
      </w:r>
    </w:p>
    <w:p w14:paraId="4AB07D01" w14:textId="77777777" w:rsidR="00641C7C" w:rsidRPr="000D5FDB" w:rsidRDefault="00641C7C" w:rsidP="00641C7C">
      <w:pPr>
        <w:spacing w:after="0" w:line="240" w:lineRule="auto"/>
        <w:jc w:val="both"/>
        <w:rPr>
          <w:rFonts w:ascii="Times New Roman" w:eastAsia="Times New Roman" w:hAnsi="Times New Roman" w:cs="Times New Roman"/>
          <w:sz w:val="24"/>
          <w:szCs w:val="24"/>
          <w:lang w:eastAsia="hu-HU"/>
        </w:rPr>
      </w:pPr>
    </w:p>
    <w:p w14:paraId="6FB86F58" w14:textId="77777777" w:rsidR="00641C7C" w:rsidRPr="000D5FDB" w:rsidRDefault="00641C7C" w:rsidP="00641C7C">
      <w:pPr>
        <w:spacing w:after="0" w:line="240" w:lineRule="auto"/>
        <w:ind w:firstLine="708"/>
        <w:jc w:val="both"/>
        <w:rPr>
          <w:rFonts w:ascii="Times New Roman" w:eastAsia="Times New Roman" w:hAnsi="Times New Roman" w:cs="Times New Roman"/>
          <w:sz w:val="24"/>
          <w:szCs w:val="24"/>
          <w:lang w:eastAsia="hu-HU"/>
        </w:rPr>
      </w:pPr>
      <w:r w:rsidRPr="000D5FDB">
        <w:rPr>
          <w:rFonts w:ascii="Times New Roman" w:eastAsia="Times New Roman" w:hAnsi="Times New Roman" w:cs="Times New Roman"/>
          <w:sz w:val="26"/>
          <w:szCs w:val="26"/>
          <w:lang w:eastAsia="hu-HU"/>
        </w:rPr>
        <w:t xml:space="preserve">E műszeres analitikai módszer, klasszikus, alkalmazott és környezetföldtani feladatok megoldásában széleskörűen használható. A módszer igen érzékeny az ásványok rendezettségi állapotának, a bennük megjelenő helyettesítéseknek a kimutatására, s a fázisanalízisnél mennyiségi értékelésre is alkalmas. </w:t>
      </w:r>
    </w:p>
    <w:p w14:paraId="119476F6" w14:textId="77777777" w:rsidR="00641C7C" w:rsidRPr="000D5FDB" w:rsidRDefault="00641C7C" w:rsidP="00641C7C">
      <w:pPr>
        <w:spacing w:after="0" w:line="240" w:lineRule="auto"/>
        <w:ind w:firstLine="708"/>
        <w:jc w:val="both"/>
        <w:rPr>
          <w:rFonts w:ascii="Times New Roman" w:eastAsia="Times New Roman" w:hAnsi="Times New Roman" w:cs="Times New Roman"/>
          <w:sz w:val="24"/>
          <w:szCs w:val="24"/>
          <w:lang w:eastAsia="hu-HU"/>
        </w:rPr>
      </w:pPr>
      <w:r w:rsidRPr="000D5FDB">
        <w:rPr>
          <w:rFonts w:ascii="Times New Roman" w:eastAsia="Times New Roman" w:hAnsi="Times New Roman" w:cs="Times New Roman"/>
          <w:sz w:val="26"/>
          <w:szCs w:val="26"/>
          <w:lang w:eastAsia="hu-HU"/>
        </w:rPr>
        <w:lastRenderedPageBreak/>
        <w:t xml:space="preserve">Jól használható </w:t>
      </w:r>
      <w:proofErr w:type="spellStart"/>
      <w:r w:rsidRPr="000D5FDB">
        <w:rPr>
          <w:rFonts w:ascii="Times New Roman" w:eastAsia="Times New Roman" w:hAnsi="Times New Roman" w:cs="Times New Roman"/>
          <w:sz w:val="26"/>
          <w:szCs w:val="26"/>
          <w:lang w:eastAsia="hu-HU"/>
        </w:rPr>
        <w:t>hidrotermás</w:t>
      </w:r>
      <w:proofErr w:type="spellEnd"/>
      <w:r w:rsidRPr="000D5FDB">
        <w:rPr>
          <w:rFonts w:ascii="Times New Roman" w:eastAsia="Times New Roman" w:hAnsi="Times New Roman" w:cs="Times New Roman"/>
          <w:sz w:val="26"/>
          <w:szCs w:val="26"/>
          <w:lang w:eastAsia="hu-HU"/>
        </w:rPr>
        <w:t xml:space="preserve"> és mállási folyamatok, valamint üledékes </w:t>
      </w:r>
      <w:proofErr w:type="spellStart"/>
      <w:r w:rsidRPr="000D5FDB">
        <w:rPr>
          <w:rFonts w:ascii="Times New Roman" w:eastAsia="Times New Roman" w:hAnsi="Times New Roman" w:cs="Times New Roman"/>
          <w:sz w:val="26"/>
          <w:szCs w:val="26"/>
          <w:lang w:eastAsia="hu-HU"/>
        </w:rPr>
        <w:t>kőzetfáciesek</w:t>
      </w:r>
      <w:proofErr w:type="spellEnd"/>
      <w:r w:rsidRPr="000D5FDB">
        <w:rPr>
          <w:rFonts w:ascii="Times New Roman" w:eastAsia="Times New Roman" w:hAnsi="Times New Roman" w:cs="Times New Roman"/>
          <w:sz w:val="26"/>
          <w:szCs w:val="26"/>
          <w:lang w:eastAsia="hu-HU"/>
        </w:rPr>
        <w:t xml:space="preserve"> összetevőinek genetikai elemzésénél, valamint a nyersanyagkutatásban.</w:t>
      </w:r>
    </w:p>
    <w:p w14:paraId="07A475BD" w14:textId="77777777" w:rsidR="00641C7C" w:rsidRPr="000D5FDB" w:rsidRDefault="00641C7C" w:rsidP="00641C7C">
      <w:pPr>
        <w:spacing w:after="0" w:line="240" w:lineRule="auto"/>
        <w:ind w:firstLine="708"/>
        <w:jc w:val="both"/>
        <w:rPr>
          <w:rFonts w:ascii="Times New Roman" w:eastAsia="Times New Roman" w:hAnsi="Times New Roman" w:cs="Times New Roman"/>
          <w:sz w:val="24"/>
          <w:szCs w:val="24"/>
          <w:lang w:eastAsia="hu-HU"/>
        </w:rPr>
      </w:pPr>
      <w:r w:rsidRPr="000D5FDB">
        <w:rPr>
          <w:rFonts w:ascii="Times New Roman" w:eastAsia="Times New Roman" w:hAnsi="Times New Roman" w:cs="Times New Roman"/>
          <w:sz w:val="26"/>
          <w:szCs w:val="26"/>
          <w:lang w:eastAsia="hu-HU"/>
        </w:rPr>
        <w:t xml:space="preserve">Instabil </w:t>
      </w:r>
      <w:proofErr w:type="spellStart"/>
      <w:r w:rsidRPr="000D5FDB">
        <w:rPr>
          <w:rFonts w:ascii="Times New Roman" w:eastAsia="Times New Roman" w:hAnsi="Times New Roman" w:cs="Times New Roman"/>
          <w:sz w:val="26"/>
          <w:szCs w:val="26"/>
          <w:lang w:eastAsia="hu-HU"/>
        </w:rPr>
        <w:t>összletek</w:t>
      </w:r>
      <w:proofErr w:type="spellEnd"/>
      <w:r w:rsidRPr="000D5FDB">
        <w:rPr>
          <w:rFonts w:ascii="Times New Roman" w:eastAsia="Times New Roman" w:hAnsi="Times New Roman" w:cs="Times New Roman"/>
          <w:sz w:val="26"/>
          <w:szCs w:val="26"/>
          <w:lang w:eastAsia="hu-HU"/>
        </w:rPr>
        <w:t xml:space="preserve"> építésbiztonságának, sérülékeny </w:t>
      </w:r>
      <w:proofErr w:type="spellStart"/>
      <w:r w:rsidRPr="000D5FDB">
        <w:rPr>
          <w:rFonts w:ascii="Times New Roman" w:eastAsia="Times New Roman" w:hAnsi="Times New Roman" w:cs="Times New Roman"/>
          <w:sz w:val="26"/>
          <w:szCs w:val="26"/>
          <w:lang w:eastAsia="hu-HU"/>
        </w:rPr>
        <w:t>környezetek</w:t>
      </w:r>
      <w:proofErr w:type="spellEnd"/>
      <w:r w:rsidRPr="000D5FDB">
        <w:rPr>
          <w:rFonts w:ascii="Times New Roman" w:eastAsia="Times New Roman" w:hAnsi="Times New Roman" w:cs="Times New Roman"/>
          <w:sz w:val="26"/>
          <w:szCs w:val="26"/>
          <w:lang w:eastAsia="hu-HU"/>
        </w:rPr>
        <w:t xml:space="preserve"> szennyezés érzékenységének, illetve talajalkotók ioncsere- és duzzadóképességének vizsgálatánál az agyagásvány tartalom mennyiségi és minőségi meghatározása révén lehetőséget nyújt az adottságok jellemzéséhez. Alkalmas a röntgendiffrakcióval kevésbé vizsgálható amorf fázisok észlelésére, amelyeknek a természetben jelentős adszorpciós szerepe lehet.</w:t>
      </w:r>
    </w:p>
    <w:p w14:paraId="4B459A3E" w14:textId="4E23F8D1" w:rsidR="00641C7C" w:rsidRDefault="00641C7C" w:rsidP="00641C7C">
      <w:pPr>
        <w:spacing w:after="0" w:line="240" w:lineRule="auto"/>
        <w:jc w:val="both"/>
        <w:rPr>
          <w:rFonts w:ascii="Times New Roman" w:eastAsia="Times New Roman" w:hAnsi="Times New Roman" w:cs="Times New Roman"/>
          <w:sz w:val="26"/>
          <w:szCs w:val="26"/>
          <w:lang w:eastAsia="hu-HU"/>
        </w:rPr>
      </w:pPr>
      <w:r w:rsidRPr="000D5FDB">
        <w:rPr>
          <w:rFonts w:ascii="Times New Roman" w:eastAsia="Times New Roman" w:hAnsi="Times New Roman" w:cs="Times New Roman"/>
          <w:sz w:val="26"/>
          <w:szCs w:val="26"/>
          <w:lang w:eastAsia="hu-HU"/>
        </w:rPr>
        <w:tab/>
        <w:t xml:space="preserve">A tárgy keretében bemutatásra kerülnek a termoanalitika alapfogalmai, módszerei; a főként hőérzékeny ásványok termikus bomlási folyamatai, a szerkezetükhöz kapcsolódó vízkötés típusok vizsgálati lehetőségei, bizonyos típusú kőzetek, talajok, </w:t>
      </w:r>
      <w:proofErr w:type="spellStart"/>
      <w:r w:rsidRPr="000D5FDB">
        <w:rPr>
          <w:rFonts w:ascii="Times New Roman" w:eastAsia="Times New Roman" w:hAnsi="Times New Roman" w:cs="Times New Roman"/>
          <w:sz w:val="26"/>
          <w:szCs w:val="26"/>
          <w:lang w:eastAsia="hu-HU"/>
        </w:rPr>
        <w:t>ásványparagenezisek</w:t>
      </w:r>
      <w:proofErr w:type="spellEnd"/>
      <w:r w:rsidRPr="000D5FDB">
        <w:rPr>
          <w:rFonts w:ascii="Times New Roman" w:eastAsia="Times New Roman" w:hAnsi="Times New Roman" w:cs="Times New Roman"/>
          <w:sz w:val="26"/>
          <w:szCs w:val="26"/>
          <w:lang w:eastAsia="hu-HU"/>
        </w:rPr>
        <w:t xml:space="preserve"> kvantitatív fázisanalízisei, valamint speciális eljárások (kezelések, gáz atmoszférában végzett vizsgálatok, korrigált bomlási hőmérséklet meghatározása, reakció kinetikai mérések stb.).</w:t>
      </w:r>
    </w:p>
    <w:p w14:paraId="550D366D" w14:textId="76EDDEE4" w:rsidR="00641C7C" w:rsidRDefault="00641C7C" w:rsidP="00641C7C">
      <w:pPr>
        <w:spacing w:after="0" w:line="240" w:lineRule="auto"/>
        <w:jc w:val="both"/>
        <w:rPr>
          <w:rFonts w:ascii="Times New Roman" w:eastAsia="Times New Roman" w:hAnsi="Times New Roman" w:cs="Times New Roman"/>
          <w:sz w:val="26"/>
          <w:szCs w:val="26"/>
          <w:lang w:eastAsia="hu-HU"/>
        </w:rPr>
      </w:pPr>
    </w:p>
    <w:p w14:paraId="1E8CD53B" w14:textId="1BDCEA6A" w:rsidR="00641C7C" w:rsidRDefault="00641C7C" w:rsidP="00641C7C">
      <w:pPr>
        <w:spacing w:after="0" w:line="240" w:lineRule="auto"/>
        <w:jc w:val="both"/>
        <w:rPr>
          <w:rFonts w:ascii="Times New Roman" w:eastAsia="Times New Roman" w:hAnsi="Times New Roman" w:cs="Times New Roman"/>
          <w:sz w:val="26"/>
          <w:szCs w:val="26"/>
          <w:lang w:eastAsia="hu-HU"/>
        </w:rPr>
      </w:pPr>
    </w:p>
    <w:p w14:paraId="35B57B88" w14:textId="42CB8601" w:rsidR="00641C7C" w:rsidRDefault="00641C7C" w:rsidP="00641C7C">
      <w:pPr>
        <w:spacing w:after="0" w:line="240" w:lineRule="auto"/>
        <w:jc w:val="both"/>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 xml:space="preserve">r. </w:t>
      </w:r>
      <w:proofErr w:type="spellStart"/>
      <w:r w:rsidRPr="002B7C44">
        <w:rPr>
          <w:rFonts w:ascii="Times New Roman" w:eastAsia="Times New Roman" w:hAnsi="Times New Roman" w:cs="Times New Roman"/>
          <w:b/>
          <w:bCs/>
          <w:sz w:val="24"/>
          <w:szCs w:val="24"/>
          <w:lang w:eastAsia="hu-HU"/>
        </w:rPr>
        <w:t>McIntosh</w:t>
      </w:r>
      <w:proofErr w:type="spellEnd"/>
      <w:r w:rsidRPr="002B7C44">
        <w:rPr>
          <w:rFonts w:ascii="Times New Roman" w:eastAsia="Times New Roman" w:hAnsi="Times New Roman" w:cs="Times New Roman"/>
          <w:b/>
          <w:bCs/>
          <w:sz w:val="24"/>
          <w:szCs w:val="24"/>
          <w:lang w:eastAsia="hu-HU"/>
        </w:rPr>
        <w:t xml:space="preserve"> Richard William</w:t>
      </w:r>
    </w:p>
    <w:p w14:paraId="5F5A6381" w14:textId="53718641" w:rsidR="00641C7C" w:rsidRDefault="00641C7C" w:rsidP="00641C7C">
      <w:pPr>
        <w:spacing w:after="0" w:line="240" w:lineRule="auto"/>
        <w:jc w:val="both"/>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egyetemi adjunktus</w:t>
      </w:r>
    </w:p>
    <w:p w14:paraId="453851E4" w14:textId="77777777" w:rsidR="00641C7C" w:rsidRDefault="00641C7C" w:rsidP="00641C7C">
      <w:pPr>
        <w:spacing w:after="0" w:line="240" w:lineRule="auto"/>
        <w:jc w:val="both"/>
        <w:rPr>
          <w:rFonts w:ascii="Times New Roman" w:eastAsia="Times New Roman" w:hAnsi="Times New Roman" w:cs="Times New Roman"/>
          <w:b/>
          <w:bCs/>
          <w:sz w:val="24"/>
          <w:szCs w:val="24"/>
          <w:lang w:eastAsia="hu-HU"/>
        </w:rPr>
      </w:pPr>
    </w:p>
    <w:p w14:paraId="5973C7EB" w14:textId="586F023B" w:rsidR="00641C7C" w:rsidRDefault="00641C7C" w:rsidP="00641C7C">
      <w:pPr>
        <w:spacing w:after="0" w:line="240" w:lineRule="auto"/>
        <w:jc w:val="both"/>
        <w:rPr>
          <w:rFonts w:ascii="Times New Roman" w:eastAsia="Times New Roman" w:hAnsi="Times New Roman" w:cs="Times New Roman"/>
          <w:b/>
          <w:bCs/>
          <w:sz w:val="24"/>
          <w:szCs w:val="24"/>
          <w:lang w:eastAsia="hu-HU"/>
        </w:rPr>
      </w:pPr>
      <w:r w:rsidRPr="002B7C44">
        <w:rPr>
          <w:rFonts w:ascii="Times New Roman" w:eastAsia="Times New Roman" w:hAnsi="Times New Roman" w:cs="Times New Roman"/>
          <w:b/>
          <w:bCs/>
          <w:sz w:val="24"/>
          <w:szCs w:val="24"/>
          <w:lang w:eastAsia="hu-HU"/>
        </w:rPr>
        <w:t xml:space="preserve">TPGE1016 Mikro- és </w:t>
      </w:r>
      <w:proofErr w:type="spellStart"/>
      <w:r w:rsidRPr="002B7C44">
        <w:rPr>
          <w:rFonts w:ascii="Times New Roman" w:eastAsia="Times New Roman" w:hAnsi="Times New Roman" w:cs="Times New Roman"/>
          <w:b/>
          <w:bCs/>
          <w:sz w:val="24"/>
          <w:szCs w:val="24"/>
          <w:lang w:eastAsia="hu-HU"/>
        </w:rPr>
        <w:t>morfotektonika</w:t>
      </w:r>
      <w:proofErr w:type="spellEnd"/>
      <w:r w:rsidRPr="002B7C44">
        <w:rPr>
          <w:rFonts w:ascii="Times New Roman" w:eastAsia="Times New Roman" w:hAnsi="Times New Roman" w:cs="Times New Roman"/>
          <w:b/>
          <w:bCs/>
          <w:sz w:val="24"/>
          <w:szCs w:val="24"/>
          <w:lang w:eastAsia="hu-HU"/>
        </w:rPr>
        <w:t xml:space="preserve"> </w:t>
      </w:r>
    </w:p>
    <w:p w14:paraId="49C96833" w14:textId="2F1BCC07" w:rsidR="00641C7C" w:rsidRPr="002B7C44" w:rsidRDefault="00641C7C" w:rsidP="00641C7C">
      <w:pPr>
        <w:spacing w:after="0" w:line="240" w:lineRule="auto"/>
        <w:jc w:val="both"/>
        <w:rPr>
          <w:rFonts w:ascii="Times New Roman" w:eastAsia="Times New Roman" w:hAnsi="Times New Roman" w:cs="Times New Roman"/>
          <w:b/>
          <w:bCs/>
          <w:sz w:val="24"/>
          <w:szCs w:val="24"/>
          <w:lang w:eastAsia="hu-HU"/>
        </w:rPr>
      </w:pPr>
    </w:p>
    <w:p w14:paraId="344DFFC8" w14:textId="77777777" w:rsidR="00641C7C" w:rsidRPr="000D5FDB" w:rsidRDefault="00641C7C" w:rsidP="00641C7C">
      <w:pPr>
        <w:spacing w:after="0" w:line="240" w:lineRule="auto"/>
        <w:ind w:firstLine="708"/>
        <w:jc w:val="both"/>
        <w:rPr>
          <w:rFonts w:ascii="Times New Roman" w:eastAsia="Times New Roman" w:hAnsi="Times New Roman" w:cs="Times New Roman"/>
          <w:sz w:val="24"/>
          <w:szCs w:val="24"/>
          <w:lang w:eastAsia="hu-HU"/>
        </w:rPr>
      </w:pPr>
      <w:r w:rsidRPr="000D5FDB">
        <w:rPr>
          <w:rFonts w:ascii="Times New Roman" w:eastAsia="Times New Roman" w:hAnsi="Times New Roman" w:cs="Times New Roman"/>
          <w:sz w:val="26"/>
          <w:szCs w:val="26"/>
          <w:lang w:eastAsia="hu-HU"/>
        </w:rPr>
        <w:t xml:space="preserve">A tárgy az alapkurzusokon túlmenően foglalkozik különböző </w:t>
      </w:r>
      <w:proofErr w:type="spellStart"/>
      <w:r w:rsidRPr="000D5FDB">
        <w:rPr>
          <w:rFonts w:ascii="Times New Roman" w:eastAsia="Times New Roman" w:hAnsi="Times New Roman" w:cs="Times New Roman"/>
          <w:sz w:val="26"/>
          <w:szCs w:val="26"/>
          <w:lang w:eastAsia="hu-HU"/>
        </w:rPr>
        <w:t>geotektonikai</w:t>
      </w:r>
      <w:proofErr w:type="spellEnd"/>
      <w:r w:rsidRPr="000D5FDB">
        <w:rPr>
          <w:rFonts w:ascii="Times New Roman" w:eastAsia="Times New Roman" w:hAnsi="Times New Roman" w:cs="Times New Roman"/>
          <w:sz w:val="26"/>
          <w:szCs w:val="26"/>
          <w:lang w:eastAsia="hu-HU"/>
        </w:rPr>
        <w:t xml:space="preserve"> </w:t>
      </w:r>
      <w:proofErr w:type="spellStart"/>
      <w:r w:rsidRPr="000D5FDB">
        <w:rPr>
          <w:rFonts w:ascii="Times New Roman" w:eastAsia="Times New Roman" w:hAnsi="Times New Roman" w:cs="Times New Roman"/>
          <w:sz w:val="26"/>
          <w:szCs w:val="26"/>
          <w:lang w:eastAsia="hu-HU"/>
        </w:rPr>
        <w:t>környezetek</w:t>
      </w:r>
      <w:proofErr w:type="spellEnd"/>
      <w:r w:rsidRPr="000D5FDB">
        <w:rPr>
          <w:rFonts w:ascii="Times New Roman" w:eastAsia="Times New Roman" w:hAnsi="Times New Roman" w:cs="Times New Roman"/>
          <w:sz w:val="26"/>
          <w:szCs w:val="26"/>
          <w:lang w:eastAsia="hu-HU"/>
        </w:rPr>
        <w:t xml:space="preserve"> eltérő korú és konzisztenciájú kőzetek szerkezeti deformációival, ezek mérés- és ábrázolástechnikai problémáival, lehetőségeivel. Észak-magyarországi példák alapján kapcsolatot keres a szerkezetmorfológiai egységek helyzete, irányultsága, alaktani elemei és </w:t>
      </w:r>
      <w:proofErr w:type="spellStart"/>
      <w:r w:rsidRPr="000D5FDB">
        <w:rPr>
          <w:rFonts w:ascii="Times New Roman" w:eastAsia="Times New Roman" w:hAnsi="Times New Roman" w:cs="Times New Roman"/>
          <w:sz w:val="26"/>
          <w:szCs w:val="26"/>
          <w:lang w:eastAsia="hu-HU"/>
        </w:rPr>
        <w:t>tektogenetikai</w:t>
      </w:r>
      <w:proofErr w:type="spellEnd"/>
      <w:r w:rsidRPr="000D5FDB">
        <w:rPr>
          <w:rFonts w:ascii="Times New Roman" w:eastAsia="Times New Roman" w:hAnsi="Times New Roman" w:cs="Times New Roman"/>
          <w:sz w:val="26"/>
          <w:szCs w:val="26"/>
          <w:lang w:eastAsia="hu-HU"/>
        </w:rPr>
        <w:t xml:space="preserve"> folyamatai között. Kitér a diszharmónia, a feszültségtér interferencia és a felülbélyegzés jelenségeinek szétválasztási és rekonstrukciós lehetőségeire, gyakorlati modellterületek analízisének, térképezési lehetőségeinek bemutatására.</w:t>
      </w:r>
    </w:p>
    <w:p w14:paraId="2F5A5919" w14:textId="77777777" w:rsidR="00641C7C" w:rsidRPr="000D5FDB" w:rsidRDefault="00641C7C" w:rsidP="00641C7C">
      <w:pPr>
        <w:spacing w:after="0" w:line="240" w:lineRule="auto"/>
        <w:jc w:val="both"/>
        <w:rPr>
          <w:rFonts w:ascii="Times New Roman" w:eastAsia="Times New Roman" w:hAnsi="Times New Roman" w:cs="Times New Roman"/>
          <w:sz w:val="24"/>
          <w:szCs w:val="24"/>
          <w:lang w:eastAsia="hu-HU"/>
        </w:rPr>
      </w:pPr>
    </w:p>
    <w:p w14:paraId="06744539" w14:textId="3590418C" w:rsidR="00641C7C" w:rsidRDefault="00641C7C" w:rsidP="00641C7C">
      <w:pPr>
        <w:spacing w:after="0" w:line="240" w:lineRule="auto"/>
        <w:jc w:val="both"/>
        <w:rPr>
          <w:rFonts w:ascii="Times New Roman" w:hAnsi="Times New Roman" w:cs="Times New Roman"/>
          <w:b/>
          <w:bCs/>
          <w:sz w:val="24"/>
          <w:szCs w:val="24"/>
        </w:rPr>
      </w:pPr>
    </w:p>
    <w:p w14:paraId="456E5286" w14:textId="5DF7CCAF" w:rsidR="00255185" w:rsidRPr="000D5FDB" w:rsidRDefault="00255185" w:rsidP="00641C7C">
      <w:pPr>
        <w:spacing w:after="0" w:line="240" w:lineRule="auto"/>
        <w:jc w:val="both"/>
        <w:rPr>
          <w:rFonts w:ascii="Times New Roman" w:hAnsi="Times New Roman" w:cs="Times New Roman"/>
          <w:b/>
          <w:bCs/>
          <w:sz w:val="24"/>
          <w:szCs w:val="24"/>
        </w:rPr>
      </w:pPr>
      <w:r w:rsidRPr="000D5FDB">
        <w:rPr>
          <w:rFonts w:ascii="Times New Roman" w:hAnsi="Times New Roman" w:cs="Times New Roman"/>
          <w:b/>
          <w:bCs/>
          <w:sz w:val="24"/>
          <w:szCs w:val="24"/>
        </w:rPr>
        <w:t>Dr. Viczián István</w:t>
      </w:r>
    </w:p>
    <w:p w14:paraId="19A116A5" w14:textId="77777777" w:rsidR="00255185" w:rsidRDefault="00255185" w:rsidP="00641C7C">
      <w:pPr>
        <w:spacing w:after="0" w:line="240" w:lineRule="auto"/>
        <w:jc w:val="both"/>
        <w:rPr>
          <w:rFonts w:ascii="Times New Roman" w:hAnsi="Times New Roman" w:cs="Times New Roman"/>
          <w:b/>
          <w:bCs/>
          <w:sz w:val="24"/>
          <w:szCs w:val="24"/>
        </w:rPr>
      </w:pPr>
    </w:p>
    <w:p w14:paraId="20EF4F90" w14:textId="142990B4" w:rsidR="000D5FDB" w:rsidRPr="000D5FDB" w:rsidRDefault="000D5FDB" w:rsidP="00641C7C">
      <w:pPr>
        <w:spacing w:after="0" w:line="240" w:lineRule="auto"/>
        <w:jc w:val="both"/>
        <w:rPr>
          <w:rFonts w:ascii="Times New Roman" w:hAnsi="Times New Roman" w:cs="Times New Roman"/>
          <w:b/>
          <w:bCs/>
          <w:sz w:val="24"/>
          <w:szCs w:val="24"/>
        </w:rPr>
      </w:pPr>
      <w:r w:rsidRPr="000D5FDB">
        <w:rPr>
          <w:rFonts w:ascii="Times New Roman" w:hAnsi="Times New Roman" w:cs="Times New Roman"/>
          <w:b/>
          <w:bCs/>
          <w:sz w:val="24"/>
          <w:szCs w:val="24"/>
        </w:rPr>
        <w:t xml:space="preserve">TPGE1001 Agyagásványok </w:t>
      </w:r>
    </w:p>
    <w:p w14:paraId="2FB84C96" w14:textId="77777777" w:rsidR="000D5FDB" w:rsidRPr="000D5FDB" w:rsidRDefault="000D5FDB" w:rsidP="00641C7C">
      <w:pPr>
        <w:spacing w:after="0" w:line="240" w:lineRule="auto"/>
        <w:jc w:val="both"/>
        <w:rPr>
          <w:rFonts w:ascii="Times New Roman" w:hAnsi="Times New Roman" w:cs="Times New Roman"/>
          <w:sz w:val="24"/>
          <w:szCs w:val="24"/>
        </w:rPr>
      </w:pPr>
    </w:p>
    <w:p w14:paraId="0910448F" w14:textId="77777777" w:rsidR="000D5FDB" w:rsidRPr="000D5FDB" w:rsidRDefault="000D5FDB" w:rsidP="00641C7C">
      <w:pPr>
        <w:spacing w:after="0" w:line="240" w:lineRule="auto"/>
        <w:ind w:firstLine="709"/>
        <w:jc w:val="both"/>
        <w:rPr>
          <w:rFonts w:ascii="Times New Roman" w:eastAsia="Times New Roman" w:hAnsi="Times New Roman" w:cs="Times New Roman"/>
          <w:sz w:val="24"/>
          <w:szCs w:val="24"/>
          <w:lang w:eastAsia="hu-HU"/>
        </w:rPr>
      </w:pPr>
      <w:r w:rsidRPr="000D5FDB">
        <w:rPr>
          <w:rFonts w:ascii="Times New Roman" w:eastAsia="Times New Roman" w:hAnsi="Times New Roman" w:cs="Times New Roman"/>
          <w:sz w:val="24"/>
          <w:szCs w:val="24"/>
          <w:lang w:eastAsia="hu-HU"/>
        </w:rPr>
        <w:t>Az egyik leggyakoribb üledékes ásványcsoport, az agyagásványok különleges fizikai-kémiai tulajdonságaik és felszíni elterjedtségük miatt a környezet alakításában fontos szerepet játszanak.</w:t>
      </w:r>
    </w:p>
    <w:p w14:paraId="5022D978" w14:textId="77777777" w:rsidR="000D5FDB" w:rsidRPr="000D5FDB" w:rsidRDefault="000D5FDB" w:rsidP="00641C7C">
      <w:pPr>
        <w:spacing w:after="0" w:line="240" w:lineRule="auto"/>
        <w:ind w:firstLine="709"/>
        <w:jc w:val="both"/>
        <w:rPr>
          <w:rFonts w:ascii="Times New Roman" w:eastAsia="Times New Roman" w:hAnsi="Times New Roman" w:cs="Times New Roman"/>
          <w:sz w:val="24"/>
          <w:szCs w:val="24"/>
          <w:lang w:eastAsia="hu-HU"/>
        </w:rPr>
      </w:pPr>
      <w:r w:rsidRPr="000D5FDB">
        <w:rPr>
          <w:rFonts w:ascii="Times New Roman" w:eastAsia="Times New Roman" w:hAnsi="Times New Roman" w:cs="Times New Roman"/>
          <w:sz w:val="24"/>
          <w:szCs w:val="24"/>
          <w:lang w:eastAsia="hu-HU"/>
        </w:rPr>
        <w:t>1.</w:t>
      </w:r>
      <w:r w:rsidRPr="000D5FDB">
        <w:rPr>
          <w:rFonts w:ascii="Times New Roman" w:eastAsia="Times New Roman" w:hAnsi="Times New Roman" w:cs="Times New Roman"/>
          <w:i/>
          <w:sz w:val="24"/>
          <w:szCs w:val="24"/>
          <w:lang w:eastAsia="hu-HU"/>
        </w:rPr>
        <w:t xml:space="preserve"> Ásványtan.</w:t>
      </w:r>
      <w:r w:rsidRPr="000D5FDB">
        <w:rPr>
          <w:rFonts w:ascii="Times New Roman" w:eastAsia="Times New Roman" w:hAnsi="Times New Roman" w:cs="Times New Roman"/>
          <w:sz w:val="24"/>
          <w:szCs w:val="24"/>
          <w:lang w:eastAsia="hu-HU"/>
        </w:rPr>
        <w:t xml:space="preserve"> Röviden áttekintjük a kristály-szerkezeteket és meghatározásuk következő módszereit: röntgendiffrakció, elektronmikroszkópia, termikus elemzés, infravörös spektroszkópia. Külön tárgyaljuk kémiai összetételüket és vizes oldatokban való viselkedésüket.</w:t>
      </w:r>
    </w:p>
    <w:p w14:paraId="63FDC149" w14:textId="77777777" w:rsidR="000D5FDB" w:rsidRPr="000D5FDB" w:rsidRDefault="000D5FDB" w:rsidP="00641C7C">
      <w:pPr>
        <w:spacing w:after="0" w:line="240" w:lineRule="auto"/>
        <w:ind w:firstLine="709"/>
        <w:jc w:val="both"/>
        <w:rPr>
          <w:rFonts w:ascii="Times New Roman" w:eastAsia="Times New Roman" w:hAnsi="Times New Roman" w:cs="Times New Roman"/>
          <w:sz w:val="24"/>
          <w:szCs w:val="24"/>
          <w:lang w:eastAsia="hu-HU"/>
        </w:rPr>
      </w:pPr>
      <w:r w:rsidRPr="000D5FDB">
        <w:rPr>
          <w:rFonts w:ascii="Times New Roman" w:eastAsia="Times New Roman" w:hAnsi="Times New Roman" w:cs="Times New Roman"/>
          <w:sz w:val="24"/>
          <w:szCs w:val="24"/>
          <w:lang w:eastAsia="hu-HU"/>
        </w:rPr>
        <w:t>2.</w:t>
      </w:r>
      <w:r w:rsidRPr="000D5FDB">
        <w:rPr>
          <w:rFonts w:ascii="Times New Roman" w:eastAsia="Times New Roman" w:hAnsi="Times New Roman" w:cs="Times New Roman"/>
          <w:i/>
          <w:sz w:val="24"/>
          <w:szCs w:val="24"/>
          <w:lang w:eastAsia="hu-HU"/>
        </w:rPr>
        <w:t xml:space="preserve"> Üledékképződési környezetek, kőzetté válás. </w:t>
      </w:r>
      <w:r w:rsidRPr="000D5FDB">
        <w:rPr>
          <w:rFonts w:ascii="Times New Roman" w:eastAsia="Times New Roman" w:hAnsi="Times New Roman" w:cs="Times New Roman"/>
          <w:sz w:val="24"/>
          <w:szCs w:val="24"/>
          <w:lang w:eastAsia="hu-HU"/>
        </w:rPr>
        <w:t xml:space="preserve">Megvizsgáljuk az agyagásványok keletkezését és szerepét a különböző üledékképződési környezetekben, a szárazföldi mállás éghajlati öveitől a folyóvízi, tavi, sekélytengeri környezeteken keresztül az óceáni üledékek agyagásványaiig. Külön foglalkozunk a </w:t>
      </w:r>
      <w:proofErr w:type="spellStart"/>
      <w:r w:rsidRPr="000D5FDB">
        <w:rPr>
          <w:rFonts w:ascii="Times New Roman" w:eastAsia="Times New Roman" w:hAnsi="Times New Roman" w:cs="Times New Roman"/>
          <w:sz w:val="24"/>
          <w:szCs w:val="24"/>
          <w:lang w:eastAsia="hu-HU"/>
        </w:rPr>
        <w:t>betemetődés</w:t>
      </w:r>
      <w:proofErr w:type="spellEnd"/>
      <w:r w:rsidRPr="000D5FDB">
        <w:rPr>
          <w:rFonts w:ascii="Times New Roman" w:eastAsia="Times New Roman" w:hAnsi="Times New Roman" w:cs="Times New Roman"/>
          <w:sz w:val="24"/>
          <w:szCs w:val="24"/>
          <w:lang w:eastAsia="hu-HU"/>
        </w:rPr>
        <w:t xml:space="preserve"> és diagenezis fokozataival egészen az igen kisfokú metamorfózis zónájáig.</w:t>
      </w:r>
    </w:p>
    <w:p w14:paraId="18ECEE8E" w14:textId="77777777" w:rsidR="000D5FDB" w:rsidRPr="000D5FDB" w:rsidRDefault="000D5FDB" w:rsidP="00641C7C">
      <w:pPr>
        <w:spacing w:after="0" w:line="240" w:lineRule="auto"/>
        <w:ind w:firstLine="709"/>
        <w:jc w:val="both"/>
        <w:rPr>
          <w:rFonts w:ascii="Times New Roman" w:eastAsia="Times New Roman" w:hAnsi="Times New Roman" w:cs="Times New Roman"/>
          <w:sz w:val="24"/>
          <w:szCs w:val="24"/>
          <w:lang w:eastAsia="hu-HU"/>
        </w:rPr>
      </w:pPr>
      <w:r w:rsidRPr="000D5FDB">
        <w:rPr>
          <w:rFonts w:ascii="Times New Roman" w:eastAsia="Times New Roman" w:hAnsi="Times New Roman" w:cs="Times New Roman"/>
          <w:sz w:val="24"/>
          <w:szCs w:val="24"/>
          <w:lang w:eastAsia="hu-HU"/>
        </w:rPr>
        <w:t>3.</w:t>
      </w:r>
      <w:r w:rsidRPr="000D5FDB">
        <w:rPr>
          <w:rFonts w:ascii="Times New Roman" w:eastAsia="Times New Roman" w:hAnsi="Times New Roman" w:cs="Times New Roman"/>
          <w:i/>
          <w:sz w:val="24"/>
          <w:szCs w:val="24"/>
          <w:lang w:eastAsia="hu-HU"/>
        </w:rPr>
        <w:t xml:space="preserve"> Környezetvédelmi problémák.</w:t>
      </w:r>
      <w:r w:rsidRPr="000D5FDB">
        <w:rPr>
          <w:rFonts w:ascii="Times New Roman" w:eastAsia="Times New Roman" w:hAnsi="Times New Roman" w:cs="Times New Roman"/>
          <w:sz w:val="24"/>
          <w:szCs w:val="24"/>
          <w:lang w:eastAsia="hu-HU"/>
        </w:rPr>
        <w:t xml:space="preserve"> Foglalkozunk agyagásványok szerepével különböző környezetvédelmi problémák megoldásában. Ezek egyik területe a kommunális és radioaktív </w:t>
      </w:r>
      <w:r w:rsidRPr="000D5FDB">
        <w:rPr>
          <w:rFonts w:ascii="Times New Roman" w:eastAsia="Times New Roman" w:hAnsi="Times New Roman" w:cs="Times New Roman"/>
          <w:sz w:val="24"/>
          <w:szCs w:val="24"/>
          <w:lang w:eastAsia="hu-HU"/>
        </w:rPr>
        <w:lastRenderedPageBreak/>
        <w:t xml:space="preserve">hulladéklerakók kialakítása. A talajjal kapcsolatban a savas esők hatását és a szikesedést, a környezet-geokémia keretében a nehézfém-szennyeződések, a bányahányók savas vizei, az arzénes rétegvizek és a fluor-kibocsátás kérdését tárgyaljuk. </w:t>
      </w:r>
    </w:p>
    <w:p w14:paraId="548879AD" w14:textId="6BCDC292" w:rsidR="000D5FDB" w:rsidRDefault="000D5FDB" w:rsidP="00641C7C">
      <w:pPr>
        <w:jc w:val="both"/>
        <w:rPr>
          <w:rFonts w:ascii="Times New Roman" w:hAnsi="Times New Roman" w:cs="Times New Roman"/>
          <w:sz w:val="24"/>
          <w:szCs w:val="24"/>
        </w:rPr>
      </w:pPr>
    </w:p>
    <w:p w14:paraId="69E76535" w14:textId="77777777" w:rsidR="00255185" w:rsidRPr="000D5FDB" w:rsidRDefault="00255185" w:rsidP="00641C7C">
      <w:pPr>
        <w:adjustRightInd w:val="0"/>
        <w:spacing w:after="0" w:line="240" w:lineRule="auto"/>
        <w:jc w:val="both"/>
        <w:rPr>
          <w:rFonts w:ascii="Times New Roman" w:eastAsia="Times New Roman" w:hAnsi="Times New Roman" w:cs="Times New Roman"/>
          <w:b/>
          <w:bCs/>
          <w:sz w:val="24"/>
          <w:szCs w:val="24"/>
          <w:lang w:eastAsia="hu-HU"/>
        </w:rPr>
      </w:pPr>
      <w:r w:rsidRPr="000D5FDB">
        <w:rPr>
          <w:rFonts w:ascii="Times New Roman" w:eastAsia="Times New Roman" w:hAnsi="Times New Roman" w:cs="Times New Roman"/>
          <w:b/>
          <w:bCs/>
          <w:sz w:val="24"/>
          <w:szCs w:val="24"/>
          <w:lang w:eastAsia="hu-HU"/>
        </w:rPr>
        <w:t>Dr. Viczián István</w:t>
      </w:r>
    </w:p>
    <w:p w14:paraId="6D228768" w14:textId="77777777" w:rsidR="00255185" w:rsidRPr="000D5FDB" w:rsidRDefault="00255185" w:rsidP="00641C7C">
      <w:pPr>
        <w:adjustRightInd w:val="0"/>
        <w:spacing w:after="0" w:line="240" w:lineRule="auto"/>
        <w:ind w:firstLine="708"/>
        <w:jc w:val="both"/>
        <w:rPr>
          <w:rFonts w:ascii="Times New Roman" w:eastAsia="Times New Roman" w:hAnsi="Times New Roman" w:cs="Times New Roman"/>
          <w:sz w:val="26"/>
          <w:szCs w:val="26"/>
          <w:lang w:eastAsia="hu-HU"/>
        </w:rPr>
      </w:pPr>
    </w:p>
    <w:p w14:paraId="60B182DC" w14:textId="77777777" w:rsidR="00255185" w:rsidRDefault="00255185" w:rsidP="00641C7C">
      <w:pPr>
        <w:adjustRightInd w:val="0"/>
        <w:spacing w:after="0" w:line="240" w:lineRule="auto"/>
        <w:jc w:val="both"/>
        <w:rPr>
          <w:rFonts w:ascii="Times New Roman" w:eastAsia="Times New Roman" w:hAnsi="Times New Roman" w:cs="Times New Roman"/>
          <w:b/>
          <w:bCs/>
          <w:sz w:val="24"/>
          <w:szCs w:val="24"/>
          <w:lang w:eastAsia="hu-HU"/>
        </w:rPr>
      </w:pPr>
      <w:r w:rsidRPr="000D5FDB">
        <w:rPr>
          <w:rFonts w:ascii="Times New Roman" w:eastAsia="Times New Roman" w:hAnsi="Times New Roman" w:cs="Times New Roman"/>
          <w:b/>
          <w:bCs/>
          <w:sz w:val="24"/>
          <w:szCs w:val="24"/>
          <w:lang w:eastAsia="hu-HU"/>
        </w:rPr>
        <w:t>TPGE1004</w:t>
      </w:r>
      <w:r>
        <w:rPr>
          <w:rFonts w:ascii="Times New Roman" w:eastAsia="Times New Roman" w:hAnsi="Times New Roman" w:cs="Times New Roman"/>
          <w:b/>
          <w:bCs/>
          <w:sz w:val="24"/>
          <w:szCs w:val="24"/>
          <w:lang w:eastAsia="hu-HU"/>
        </w:rPr>
        <w:t xml:space="preserve"> </w:t>
      </w:r>
      <w:r w:rsidRPr="000D5FDB">
        <w:rPr>
          <w:rFonts w:ascii="Times New Roman" w:eastAsia="Times New Roman" w:hAnsi="Times New Roman" w:cs="Times New Roman"/>
          <w:b/>
          <w:bCs/>
          <w:sz w:val="24"/>
          <w:szCs w:val="24"/>
          <w:lang w:eastAsia="hu-HU"/>
        </w:rPr>
        <w:t>Formációk kőzettana</w:t>
      </w:r>
    </w:p>
    <w:p w14:paraId="14F62949" w14:textId="77777777" w:rsidR="00255185" w:rsidRPr="000D5FDB" w:rsidRDefault="00255185" w:rsidP="00641C7C">
      <w:pPr>
        <w:adjustRightInd w:val="0"/>
        <w:spacing w:after="0" w:line="240" w:lineRule="auto"/>
        <w:jc w:val="both"/>
        <w:rPr>
          <w:rFonts w:ascii="Times New Roman" w:eastAsia="Times New Roman" w:hAnsi="Times New Roman" w:cs="Times New Roman"/>
          <w:sz w:val="24"/>
          <w:szCs w:val="24"/>
          <w:lang w:eastAsia="hu-HU"/>
        </w:rPr>
      </w:pPr>
    </w:p>
    <w:p w14:paraId="429A968F" w14:textId="77777777" w:rsidR="00255185" w:rsidRPr="000D5FDB" w:rsidRDefault="00255185" w:rsidP="00641C7C">
      <w:pPr>
        <w:spacing w:after="0" w:line="240" w:lineRule="auto"/>
        <w:ind w:firstLine="709"/>
        <w:jc w:val="both"/>
        <w:rPr>
          <w:rFonts w:ascii="Times New Roman" w:eastAsia="Times New Roman" w:hAnsi="Times New Roman" w:cs="Times New Roman"/>
          <w:sz w:val="24"/>
          <w:szCs w:val="24"/>
          <w:lang w:eastAsia="hu-HU"/>
        </w:rPr>
      </w:pPr>
      <w:r w:rsidRPr="000D5FDB">
        <w:rPr>
          <w:rFonts w:ascii="Times New Roman" w:eastAsia="Times New Roman" w:hAnsi="Times New Roman" w:cs="Times New Roman"/>
          <w:sz w:val="26"/>
          <w:szCs w:val="26"/>
          <w:lang w:eastAsia="hu-HU"/>
        </w:rPr>
        <w:t>A rétegtani formációk tárgyalásánál az őslénytani és a kor-kérdéseket szokták kiemelni. Magyarországon eddig újszerű módon a formációk anyagi összetételét és az ezekből levonható genetikai információkat kívánjuk tárgyalni, elsősorban röntgendiffrakciós vizsgálatok alapján, de figyelembe véve a termikus, mikroszkópi és kémiai elemzéseket is. A legfontosabb ásványcsoportok üledékes képződmények esetén az agyagásványok, karbonátok, vas-ásványok, bauxit-ásványok, földpátok, kvarc.</w:t>
      </w:r>
    </w:p>
    <w:p w14:paraId="3F8EB8E7" w14:textId="77777777" w:rsidR="00255185" w:rsidRPr="000D5FDB" w:rsidRDefault="00255185" w:rsidP="00641C7C">
      <w:pPr>
        <w:spacing w:after="0" w:line="240" w:lineRule="auto"/>
        <w:ind w:firstLine="709"/>
        <w:jc w:val="both"/>
        <w:rPr>
          <w:rFonts w:ascii="Times New Roman" w:eastAsia="Times New Roman" w:hAnsi="Times New Roman" w:cs="Times New Roman"/>
          <w:sz w:val="24"/>
          <w:szCs w:val="24"/>
          <w:lang w:eastAsia="hu-HU"/>
        </w:rPr>
      </w:pPr>
      <w:r w:rsidRPr="000D5FDB">
        <w:rPr>
          <w:rFonts w:ascii="Times New Roman" w:eastAsia="Times New Roman" w:hAnsi="Times New Roman" w:cs="Times New Roman"/>
          <w:sz w:val="26"/>
          <w:szCs w:val="26"/>
          <w:lang w:eastAsia="hu-HU"/>
        </w:rPr>
        <w:t xml:space="preserve">Magyarország </w:t>
      </w:r>
      <w:proofErr w:type="spellStart"/>
      <w:r w:rsidRPr="000D5FDB">
        <w:rPr>
          <w:rFonts w:ascii="Times New Roman" w:eastAsia="Times New Roman" w:hAnsi="Times New Roman" w:cs="Times New Roman"/>
          <w:sz w:val="26"/>
          <w:szCs w:val="26"/>
          <w:lang w:eastAsia="hu-HU"/>
        </w:rPr>
        <w:t>litosztratigráfiai</w:t>
      </w:r>
      <w:proofErr w:type="spellEnd"/>
      <w:r w:rsidRPr="000D5FDB">
        <w:rPr>
          <w:rFonts w:ascii="Times New Roman" w:eastAsia="Times New Roman" w:hAnsi="Times New Roman" w:cs="Times New Roman"/>
          <w:sz w:val="26"/>
          <w:szCs w:val="26"/>
          <w:lang w:eastAsia="hu-HU"/>
        </w:rPr>
        <w:t xml:space="preserve"> egységeinek táblázatát követve kor szerint és szerkezeti egységenként tárgyaljuk a formációkat, de figyelemmel vagyunk a határon túli elterjedésükre is. Elsősorban üledékes képződményekkel foglalkozunk, a </w:t>
      </w:r>
      <w:proofErr w:type="spellStart"/>
      <w:r w:rsidRPr="000D5FDB">
        <w:rPr>
          <w:rFonts w:ascii="Times New Roman" w:eastAsia="Times New Roman" w:hAnsi="Times New Roman" w:cs="Times New Roman"/>
          <w:sz w:val="26"/>
          <w:szCs w:val="26"/>
          <w:lang w:eastAsia="hu-HU"/>
        </w:rPr>
        <w:t>paleozóos</w:t>
      </w:r>
      <w:proofErr w:type="spellEnd"/>
      <w:r w:rsidRPr="000D5FDB">
        <w:rPr>
          <w:rFonts w:ascii="Times New Roman" w:eastAsia="Times New Roman" w:hAnsi="Times New Roman" w:cs="Times New Roman"/>
          <w:sz w:val="26"/>
          <w:szCs w:val="26"/>
          <w:lang w:eastAsia="hu-HU"/>
        </w:rPr>
        <w:t xml:space="preserve"> igen kisfokú metamorf képződményektől a harmadidőszaki medenceüledékekig. Áttekintjük a diagenezisfok mértékét és eloszlását</w:t>
      </w:r>
      <w:r>
        <w:rPr>
          <w:rFonts w:ascii="Times New Roman" w:eastAsia="Times New Roman" w:hAnsi="Times New Roman" w:cs="Times New Roman"/>
          <w:sz w:val="26"/>
          <w:szCs w:val="26"/>
          <w:lang w:eastAsia="hu-HU"/>
        </w:rPr>
        <w:t>,</w:t>
      </w:r>
      <w:r w:rsidRPr="000D5FDB">
        <w:rPr>
          <w:rFonts w:ascii="Times New Roman" w:eastAsia="Times New Roman" w:hAnsi="Times New Roman" w:cs="Times New Roman"/>
          <w:sz w:val="26"/>
          <w:szCs w:val="26"/>
          <w:lang w:eastAsia="hu-HU"/>
        </w:rPr>
        <w:t xml:space="preserve"> valamint a negyedidőszaki laza üledékek és talajok ásványos összetételét.</w:t>
      </w:r>
    </w:p>
    <w:p w14:paraId="4FAE39AC" w14:textId="77777777" w:rsidR="00255185" w:rsidRDefault="00255185" w:rsidP="00641C7C">
      <w:pPr>
        <w:jc w:val="both"/>
        <w:rPr>
          <w:rFonts w:ascii="Times New Roman" w:hAnsi="Times New Roman" w:cs="Times New Roman"/>
          <w:sz w:val="24"/>
          <w:szCs w:val="24"/>
        </w:rPr>
      </w:pPr>
    </w:p>
    <w:p w14:paraId="02815EEA" w14:textId="77777777" w:rsidR="00641C7C" w:rsidRPr="002B7C44" w:rsidRDefault="00641C7C" w:rsidP="00641C7C">
      <w:pPr>
        <w:adjustRightInd w:val="0"/>
        <w:spacing w:after="0" w:line="240" w:lineRule="auto"/>
        <w:jc w:val="both"/>
        <w:rPr>
          <w:rFonts w:ascii="Times New Roman" w:eastAsia="Times New Roman" w:hAnsi="Times New Roman" w:cs="Times New Roman"/>
          <w:b/>
          <w:bCs/>
          <w:sz w:val="24"/>
          <w:szCs w:val="24"/>
          <w:lang w:eastAsia="hu-HU"/>
        </w:rPr>
      </w:pPr>
      <w:r w:rsidRPr="002B7C44">
        <w:rPr>
          <w:rFonts w:ascii="Times New Roman" w:eastAsia="Times New Roman" w:hAnsi="Times New Roman" w:cs="Times New Roman"/>
          <w:b/>
          <w:bCs/>
          <w:sz w:val="24"/>
          <w:szCs w:val="24"/>
          <w:lang w:eastAsia="hu-HU"/>
        </w:rPr>
        <w:t>Dr. Benkó Zsolt</w:t>
      </w:r>
    </w:p>
    <w:p w14:paraId="5D083F8F" w14:textId="77777777" w:rsidR="000D5FDB" w:rsidRPr="000D5FDB" w:rsidRDefault="000D5FDB" w:rsidP="00641C7C">
      <w:pPr>
        <w:adjustRightInd w:val="0"/>
        <w:spacing w:after="0" w:line="240" w:lineRule="auto"/>
        <w:jc w:val="both"/>
        <w:rPr>
          <w:rFonts w:ascii="Times New Roman" w:eastAsia="Times New Roman" w:hAnsi="Times New Roman" w:cs="Times New Roman"/>
          <w:sz w:val="24"/>
          <w:szCs w:val="24"/>
          <w:u w:val="single"/>
          <w:lang w:eastAsia="hu-HU"/>
        </w:rPr>
      </w:pPr>
    </w:p>
    <w:p w14:paraId="4F4F6182" w14:textId="77777777" w:rsidR="002B7C44" w:rsidRDefault="002B7C44" w:rsidP="00641C7C">
      <w:pPr>
        <w:adjustRightInd w:val="0"/>
        <w:spacing w:after="0" w:line="240" w:lineRule="auto"/>
        <w:jc w:val="both"/>
        <w:rPr>
          <w:rFonts w:ascii="Times New Roman" w:eastAsia="Times New Roman" w:hAnsi="Times New Roman" w:cs="Times New Roman"/>
          <w:b/>
          <w:bCs/>
          <w:sz w:val="24"/>
          <w:szCs w:val="24"/>
          <w:lang w:eastAsia="hu-HU"/>
        </w:rPr>
      </w:pPr>
      <w:r w:rsidRPr="002B7C44">
        <w:rPr>
          <w:rFonts w:ascii="Times New Roman" w:eastAsia="Times New Roman" w:hAnsi="Times New Roman" w:cs="Times New Roman"/>
          <w:b/>
          <w:bCs/>
          <w:sz w:val="24"/>
          <w:szCs w:val="24"/>
          <w:lang w:eastAsia="hu-HU"/>
        </w:rPr>
        <w:t xml:space="preserve">TPGE1007 </w:t>
      </w:r>
      <w:r w:rsidR="000D5FDB" w:rsidRPr="002B7C44">
        <w:rPr>
          <w:rFonts w:ascii="Times New Roman" w:eastAsia="Times New Roman" w:hAnsi="Times New Roman" w:cs="Times New Roman"/>
          <w:b/>
          <w:bCs/>
          <w:sz w:val="24"/>
          <w:szCs w:val="24"/>
          <w:lang w:eastAsia="hu-HU"/>
        </w:rPr>
        <w:t>Radiometrikus kormeghatározás</w:t>
      </w:r>
    </w:p>
    <w:p w14:paraId="34CB6384" w14:textId="77777777" w:rsidR="000D5FDB" w:rsidRPr="000D5FDB" w:rsidRDefault="000D5FDB" w:rsidP="00641C7C">
      <w:pPr>
        <w:adjustRightInd w:val="0"/>
        <w:spacing w:after="0" w:line="240" w:lineRule="auto"/>
        <w:jc w:val="both"/>
        <w:rPr>
          <w:rFonts w:ascii="Times New Roman" w:eastAsia="Times New Roman" w:hAnsi="Times New Roman" w:cs="Times New Roman"/>
          <w:sz w:val="24"/>
          <w:szCs w:val="24"/>
          <w:u w:val="single"/>
          <w:lang w:eastAsia="hu-HU"/>
        </w:rPr>
      </w:pPr>
    </w:p>
    <w:p w14:paraId="79B58635" w14:textId="77777777" w:rsidR="000D5FDB" w:rsidRPr="000D5FDB" w:rsidRDefault="000D5FDB" w:rsidP="00641C7C">
      <w:pPr>
        <w:spacing w:after="0" w:line="240" w:lineRule="auto"/>
        <w:ind w:firstLine="708"/>
        <w:jc w:val="both"/>
        <w:rPr>
          <w:rFonts w:ascii="Times New Roman" w:eastAsia="Times New Roman" w:hAnsi="Times New Roman" w:cs="Times New Roman"/>
          <w:sz w:val="24"/>
          <w:szCs w:val="24"/>
          <w:lang w:eastAsia="hu-HU"/>
        </w:rPr>
      </w:pPr>
      <w:r w:rsidRPr="000D5FDB">
        <w:rPr>
          <w:rFonts w:ascii="Times New Roman" w:eastAsia="Times New Roman" w:hAnsi="Times New Roman" w:cs="Times New Roman"/>
          <w:sz w:val="26"/>
          <w:szCs w:val="26"/>
          <w:lang w:eastAsia="hu-HU"/>
        </w:rPr>
        <w:t>A tárgy keretében bemutatásra kerülnek a radioaktív bomlások általános törvényszerűségei (pl. a bomlások típusai, bomlástörvény), alkalmazásuk feltételei és lehetőségei a földtani kormeghatározásban. Megismerkedünk a leggyakoribb módszerekkel, melyek a klasszikus, az alkalmazott és a környezetföldtani kutatások során előfordulnak.</w:t>
      </w:r>
    </w:p>
    <w:p w14:paraId="43EA957E" w14:textId="77777777" w:rsidR="000D5FDB" w:rsidRPr="000D5FDB" w:rsidRDefault="000D5FDB" w:rsidP="00641C7C">
      <w:pPr>
        <w:spacing w:after="0" w:line="240" w:lineRule="auto"/>
        <w:ind w:firstLine="708"/>
        <w:jc w:val="both"/>
        <w:rPr>
          <w:rFonts w:ascii="Times New Roman" w:eastAsia="Times New Roman" w:hAnsi="Times New Roman" w:cs="Times New Roman"/>
          <w:sz w:val="24"/>
          <w:szCs w:val="24"/>
          <w:lang w:eastAsia="hu-HU"/>
        </w:rPr>
      </w:pPr>
      <w:r w:rsidRPr="000D5FDB">
        <w:rPr>
          <w:rFonts w:ascii="Times New Roman" w:eastAsia="Times New Roman" w:hAnsi="Times New Roman" w:cs="Times New Roman"/>
          <w:sz w:val="26"/>
          <w:szCs w:val="26"/>
          <w:lang w:eastAsia="hu-HU"/>
        </w:rPr>
        <w:t>A hallgató ismeretet szerez a határozáshoz szükséges argon és kálium különböző kőzetekben való jelenlétének és viselkedésének jellemzőiről, a K/</w:t>
      </w:r>
      <w:proofErr w:type="spellStart"/>
      <w:r w:rsidRPr="000D5FDB">
        <w:rPr>
          <w:rFonts w:ascii="Times New Roman" w:eastAsia="Times New Roman" w:hAnsi="Times New Roman" w:cs="Times New Roman"/>
          <w:sz w:val="26"/>
          <w:szCs w:val="26"/>
          <w:lang w:eastAsia="hu-HU"/>
        </w:rPr>
        <w:t>Ar</w:t>
      </w:r>
      <w:proofErr w:type="spellEnd"/>
      <w:r w:rsidRPr="000D5FDB">
        <w:rPr>
          <w:rFonts w:ascii="Times New Roman" w:eastAsia="Times New Roman" w:hAnsi="Times New Roman" w:cs="Times New Roman"/>
          <w:sz w:val="26"/>
          <w:szCs w:val="26"/>
          <w:lang w:eastAsia="hu-HU"/>
        </w:rPr>
        <w:t xml:space="preserve"> és </w:t>
      </w:r>
      <w:proofErr w:type="spellStart"/>
      <w:r w:rsidRPr="000D5FDB">
        <w:rPr>
          <w:rFonts w:ascii="Times New Roman" w:eastAsia="Times New Roman" w:hAnsi="Times New Roman" w:cs="Times New Roman"/>
          <w:sz w:val="26"/>
          <w:szCs w:val="26"/>
          <w:lang w:eastAsia="hu-HU"/>
        </w:rPr>
        <w:t>Ar</w:t>
      </w:r>
      <w:proofErr w:type="spellEnd"/>
      <w:r w:rsidRPr="000D5FDB">
        <w:rPr>
          <w:rFonts w:ascii="Times New Roman" w:eastAsia="Times New Roman" w:hAnsi="Times New Roman" w:cs="Times New Roman"/>
          <w:sz w:val="26"/>
          <w:szCs w:val="26"/>
          <w:lang w:eastAsia="hu-HU"/>
        </w:rPr>
        <w:t>/</w:t>
      </w:r>
      <w:proofErr w:type="spellStart"/>
      <w:r w:rsidRPr="000D5FDB">
        <w:rPr>
          <w:rFonts w:ascii="Times New Roman" w:eastAsia="Times New Roman" w:hAnsi="Times New Roman" w:cs="Times New Roman"/>
          <w:sz w:val="26"/>
          <w:szCs w:val="26"/>
          <w:lang w:eastAsia="hu-HU"/>
        </w:rPr>
        <w:t>Ar</w:t>
      </w:r>
      <w:proofErr w:type="spellEnd"/>
      <w:r w:rsidRPr="000D5FDB">
        <w:rPr>
          <w:rFonts w:ascii="Times New Roman" w:eastAsia="Times New Roman" w:hAnsi="Times New Roman" w:cs="Times New Roman"/>
          <w:sz w:val="26"/>
          <w:szCs w:val="26"/>
          <w:lang w:eastAsia="hu-HU"/>
        </w:rPr>
        <w:t xml:space="preserve"> módszer technikai megvalósításának folyamatáról. Ennek során bemutatásra kerülnek a vizsgálatra kiválasztott kőzetminták előkészítési technikái (törés, aprítás, szeparálás, dúsítás), a kálium mennyiségi elemzésének, illetve az argon kivonásának eljárása. </w:t>
      </w:r>
    </w:p>
    <w:p w14:paraId="1975CE87" w14:textId="77777777" w:rsidR="000D5FDB" w:rsidRPr="000D5FDB" w:rsidRDefault="000D5FDB" w:rsidP="00641C7C">
      <w:pPr>
        <w:spacing w:after="0" w:line="240" w:lineRule="auto"/>
        <w:ind w:firstLine="708"/>
        <w:jc w:val="both"/>
        <w:rPr>
          <w:rFonts w:ascii="Times New Roman" w:eastAsia="Times New Roman" w:hAnsi="Times New Roman" w:cs="Times New Roman"/>
          <w:sz w:val="24"/>
          <w:szCs w:val="24"/>
          <w:lang w:eastAsia="hu-HU"/>
        </w:rPr>
      </w:pPr>
      <w:r w:rsidRPr="000D5FDB">
        <w:rPr>
          <w:rFonts w:ascii="Times New Roman" w:eastAsia="Times New Roman" w:hAnsi="Times New Roman" w:cs="Times New Roman"/>
          <w:sz w:val="26"/>
          <w:szCs w:val="26"/>
          <w:lang w:eastAsia="hu-HU"/>
        </w:rPr>
        <w:t>Az izotóparány meghatározás eszközei (argonkivonó berendezés, mágneses tömegspektrométer), valamint módszerei (</w:t>
      </w:r>
      <w:proofErr w:type="spellStart"/>
      <w:r w:rsidRPr="000D5FDB">
        <w:rPr>
          <w:rFonts w:ascii="Times New Roman" w:eastAsia="Times New Roman" w:hAnsi="Times New Roman" w:cs="Times New Roman"/>
          <w:sz w:val="26"/>
          <w:szCs w:val="26"/>
          <w:lang w:eastAsia="hu-HU"/>
        </w:rPr>
        <w:t>izotóphígításos</w:t>
      </w:r>
      <w:proofErr w:type="spellEnd"/>
      <w:r w:rsidRPr="000D5FDB">
        <w:rPr>
          <w:rFonts w:ascii="Times New Roman" w:eastAsia="Times New Roman" w:hAnsi="Times New Roman" w:cs="Times New Roman"/>
          <w:sz w:val="26"/>
          <w:szCs w:val="26"/>
          <w:lang w:eastAsia="hu-HU"/>
        </w:rPr>
        <w:t xml:space="preserve"> analízis) mellett megismerkedünk a kiértékelés folyamatával. Elemezzük az eljárás hibahatárainak, az analitikai és a valós kor eltérésének okait, valamint az eredmények pontosításának lehetőségeit. </w:t>
      </w:r>
    </w:p>
    <w:p w14:paraId="5780DD05" w14:textId="0B91574D" w:rsidR="000D5FDB" w:rsidRDefault="000D5FDB" w:rsidP="00641C7C">
      <w:pPr>
        <w:spacing w:after="0" w:line="240" w:lineRule="auto"/>
        <w:ind w:firstLine="708"/>
        <w:jc w:val="both"/>
        <w:rPr>
          <w:rFonts w:ascii="Times New Roman" w:eastAsia="Times New Roman" w:hAnsi="Times New Roman" w:cs="Times New Roman"/>
          <w:sz w:val="26"/>
          <w:szCs w:val="26"/>
          <w:lang w:eastAsia="hu-HU"/>
        </w:rPr>
      </w:pPr>
      <w:r w:rsidRPr="000D5FDB">
        <w:rPr>
          <w:rFonts w:ascii="Times New Roman" w:eastAsia="Times New Roman" w:hAnsi="Times New Roman" w:cs="Times New Roman"/>
          <w:sz w:val="26"/>
          <w:szCs w:val="26"/>
          <w:lang w:eastAsia="hu-HU"/>
        </w:rPr>
        <w:t>A Kárpát-medence néhány jellemző kőzet előfordulásának koradatain keresztül behatároljuk a módszer használhatóságának lehetőségét a geológiai időskálán.</w:t>
      </w:r>
    </w:p>
    <w:p w14:paraId="61CED6CC" w14:textId="77777777" w:rsidR="002B7C44" w:rsidRPr="000D5FDB" w:rsidRDefault="002B7C44" w:rsidP="00641C7C">
      <w:pPr>
        <w:spacing w:after="0" w:line="240" w:lineRule="auto"/>
        <w:ind w:firstLine="708"/>
        <w:jc w:val="both"/>
        <w:rPr>
          <w:rFonts w:ascii="Times New Roman" w:eastAsia="Times New Roman" w:hAnsi="Times New Roman" w:cs="Times New Roman"/>
          <w:sz w:val="24"/>
          <w:szCs w:val="24"/>
          <w:lang w:eastAsia="hu-HU"/>
        </w:rPr>
      </w:pPr>
    </w:p>
    <w:p w14:paraId="05ABE9B4" w14:textId="77777777" w:rsidR="000D5FDB" w:rsidRPr="000D5FDB" w:rsidRDefault="000D5FDB" w:rsidP="00641C7C">
      <w:pPr>
        <w:adjustRightInd w:val="0"/>
        <w:spacing w:after="0" w:line="240" w:lineRule="auto"/>
        <w:jc w:val="both"/>
        <w:rPr>
          <w:rFonts w:ascii="Times New Roman" w:eastAsia="Times New Roman" w:hAnsi="Times New Roman" w:cs="Times New Roman"/>
          <w:sz w:val="24"/>
          <w:szCs w:val="24"/>
          <w:u w:val="single"/>
          <w:lang w:eastAsia="hu-HU"/>
        </w:rPr>
      </w:pPr>
    </w:p>
    <w:p w14:paraId="09BB5138" w14:textId="77777777" w:rsidR="00030F1E" w:rsidRDefault="00030F1E" w:rsidP="00641C7C">
      <w:pPr>
        <w:spacing w:after="0" w:line="240" w:lineRule="auto"/>
        <w:jc w:val="both"/>
        <w:rPr>
          <w:rFonts w:ascii="Times New Roman" w:eastAsia="Times New Roman" w:hAnsi="Times New Roman" w:cs="Times New Roman"/>
          <w:b/>
          <w:bCs/>
          <w:sz w:val="24"/>
          <w:szCs w:val="24"/>
          <w:lang w:eastAsia="hu-HU"/>
        </w:rPr>
      </w:pPr>
    </w:p>
    <w:p w14:paraId="70E5C08B" w14:textId="77777777" w:rsidR="00030F1E" w:rsidRDefault="00030F1E" w:rsidP="00641C7C">
      <w:pPr>
        <w:spacing w:after="0" w:line="240" w:lineRule="auto"/>
        <w:jc w:val="both"/>
        <w:rPr>
          <w:rFonts w:ascii="Times New Roman" w:eastAsia="Times New Roman" w:hAnsi="Times New Roman" w:cs="Times New Roman"/>
          <w:b/>
          <w:bCs/>
          <w:sz w:val="24"/>
          <w:szCs w:val="24"/>
          <w:lang w:eastAsia="hu-HU"/>
        </w:rPr>
      </w:pPr>
    </w:p>
    <w:p w14:paraId="7FDC5F76" w14:textId="77777777" w:rsidR="00030F1E" w:rsidRDefault="00030F1E" w:rsidP="00641C7C">
      <w:pPr>
        <w:spacing w:after="0" w:line="240" w:lineRule="auto"/>
        <w:jc w:val="both"/>
        <w:rPr>
          <w:rFonts w:ascii="Times New Roman" w:eastAsia="Times New Roman" w:hAnsi="Times New Roman" w:cs="Times New Roman"/>
          <w:b/>
          <w:bCs/>
          <w:sz w:val="24"/>
          <w:szCs w:val="24"/>
          <w:lang w:eastAsia="hu-HU"/>
        </w:rPr>
      </w:pPr>
    </w:p>
    <w:p w14:paraId="7719F3BC" w14:textId="77777777" w:rsidR="00030F1E" w:rsidRDefault="00030F1E" w:rsidP="00641C7C">
      <w:pPr>
        <w:spacing w:after="0" w:line="240" w:lineRule="auto"/>
        <w:jc w:val="both"/>
        <w:rPr>
          <w:rFonts w:ascii="Times New Roman" w:eastAsia="Times New Roman" w:hAnsi="Times New Roman" w:cs="Times New Roman"/>
          <w:b/>
          <w:bCs/>
          <w:sz w:val="24"/>
          <w:szCs w:val="24"/>
          <w:lang w:eastAsia="hu-HU"/>
        </w:rPr>
      </w:pPr>
    </w:p>
    <w:p w14:paraId="0AEB8F49" w14:textId="77777777" w:rsidR="00030F1E" w:rsidRDefault="00030F1E" w:rsidP="00641C7C">
      <w:pPr>
        <w:spacing w:after="0" w:line="240" w:lineRule="auto"/>
        <w:jc w:val="both"/>
        <w:rPr>
          <w:rFonts w:ascii="Times New Roman" w:eastAsia="Times New Roman" w:hAnsi="Times New Roman" w:cs="Times New Roman"/>
          <w:b/>
          <w:bCs/>
          <w:sz w:val="24"/>
          <w:szCs w:val="24"/>
          <w:lang w:eastAsia="hu-HU"/>
        </w:rPr>
      </w:pPr>
    </w:p>
    <w:p w14:paraId="2CA3EDFA" w14:textId="77777777" w:rsidR="00C71DF3" w:rsidRDefault="00C71DF3" w:rsidP="00641C7C">
      <w:pPr>
        <w:spacing w:after="0" w:line="240" w:lineRule="auto"/>
        <w:jc w:val="both"/>
        <w:rPr>
          <w:rFonts w:ascii="Times New Roman" w:eastAsia="Times New Roman" w:hAnsi="Times New Roman" w:cs="Times New Roman"/>
          <w:b/>
          <w:bCs/>
          <w:sz w:val="24"/>
          <w:szCs w:val="24"/>
          <w:lang w:eastAsia="hu-HU"/>
        </w:rPr>
      </w:pPr>
    </w:p>
    <w:p w14:paraId="58DEB6DE" w14:textId="77777777" w:rsidR="00C71DF3" w:rsidRDefault="00C71DF3" w:rsidP="00641C7C">
      <w:pPr>
        <w:spacing w:after="0" w:line="240" w:lineRule="auto"/>
        <w:jc w:val="both"/>
        <w:rPr>
          <w:rFonts w:ascii="Times New Roman" w:eastAsia="Times New Roman" w:hAnsi="Times New Roman" w:cs="Times New Roman"/>
          <w:b/>
          <w:bCs/>
          <w:sz w:val="24"/>
          <w:szCs w:val="24"/>
          <w:lang w:eastAsia="hu-HU"/>
        </w:rPr>
      </w:pPr>
    </w:p>
    <w:p w14:paraId="54244FD3" w14:textId="77777777" w:rsidR="00C71DF3" w:rsidRDefault="00C71DF3" w:rsidP="00641C7C">
      <w:pPr>
        <w:spacing w:after="0" w:line="240" w:lineRule="auto"/>
        <w:jc w:val="both"/>
        <w:rPr>
          <w:rFonts w:ascii="Times New Roman" w:eastAsia="Times New Roman" w:hAnsi="Times New Roman" w:cs="Times New Roman"/>
          <w:b/>
          <w:bCs/>
          <w:sz w:val="24"/>
          <w:szCs w:val="24"/>
          <w:lang w:eastAsia="hu-HU"/>
        </w:rPr>
      </w:pPr>
    </w:p>
    <w:p w14:paraId="5C0255A7" w14:textId="731A5463" w:rsidR="00641C7C" w:rsidRPr="002B7C44" w:rsidRDefault="00641C7C" w:rsidP="00641C7C">
      <w:pPr>
        <w:spacing w:after="0" w:line="240" w:lineRule="auto"/>
        <w:jc w:val="both"/>
        <w:rPr>
          <w:rFonts w:ascii="Times New Roman" w:eastAsia="Times New Roman" w:hAnsi="Times New Roman" w:cs="Times New Roman"/>
          <w:b/>
          <w:bCs/>
          <w:sz w:val="24"/>
          <w:szCs w:val="24"/>
          <w:lang w:eastAsia="hu-HU"/>
        </w:rPr>
      </w:pPr>
      <w:r w:rsidRPr="002B7C44">
        <w:rPr>
          <w:rFonts w:ascii="Times New Roman" w:eastAsia="Times New Roman" w:hAnsi="Times New Roman" w:cs="Times New Roman"/>
          <w:b/>
          <w:bCs/>
          <w:sz w:val="24"/>
          <w:szCs w:val="24"/>
          <w:lang w:eastAsia="hu-HU"/>
        </w:rPr>
        <w:t>Dr. Szepesi János</w:t>
      </w:r>
    </w:p>
    <w:p w14:paraId="79130E82" w14:textId="77777777" w:rsidR="000D5FDB" w:rsidRPr="000D5FDB" w:rsidRDefault="000D5FDB" w:rsidP="00641C7C">
      <w:pPr>
        <w:spacing w:after="0" w:line="240" w:lineRule="auto"/>
        <w:jc w:val="both"/>
        <w:rPr>
          <w:rFonts w:ascii="Times New Roman" w:eastAsia="Times New Roman" w:hAnsi="Times New Roman" w:cs="Times New Roman"/>
          <w:sz w:val="24"/>
          <w:szCs w:val="24"/>
          <w:lang w:eastAsia="hu-HU"/>
        </w:rPr>
      </w:pPr>
    </w:p>
    <w:p w14:paraId="344F3DB9" w14:textId="02F46D4C" w:rsidR="002B7C44" w:rsidRDefault="002B7C44" w:rsidP="00641C7C">
      <w:pPr>
        <w:spacing w:after="0" w:line="240" w:lineRule="auto"/>
        <w:jc w:val="both"/>
        <w:rPr>
          <w:rFonts w:ascii="Times New Roman" w:eastAsia="Times New Roman" w:hAnsi="Times New Roman" w:cs="Times New Roman"/>
          <w:b/>
          <w:bCs/>
          <w:sz w:val="24"/>
          <w:szCs w:val="24"/>
          <w:lang w:eastAsia="hu-HU"/>
        </w:rPr>
      </w:pPr>
      <w:proofErr w:type="gramStart"/>
      <w:r w:rsidRPr="002B7C44">
        <w:rPr>
          <w:rFonts w:ascii="Times New Roman" w:eastAsia="Times New Roman" w:hAnsi="Times New Roman" w:cs="Times New Roman"/>
          <w:b/>
          <w:bCs/>
          <w:sz w:val="24"/>
          <w:szCs w:val="24"/>
          <w:lang w:eastAsia="hu-HU"/>
        </w:rPr>
        <w:t xml:space="preserve">TPGE1024 </w:t>
      </w:r>
      <w:r>
        <w:rPr>
          <w:rFonts w:ascii="Times New Roman" w:eastAsia="Times New Roman" w:hAnsi="Times New Roman" w:cs="Times New Roman"/>
          <w:b/>
          <w:bCs/>
          <w:sz w:val="24"/>
          <w:szCs w:val="24"/>
          <w:lang w:eastAsia="hu-HU"/>
        </w:rPr>
        <w:t xml:space="preserve"> </w:t>
      </w:r>
      <w:r w:rsidR="000D5FDB" w:rsidRPr="002B7C44">
        <w:rPr>
          <w:rFonts w:ascii="Times New Roman" w:eastAsia="Times New Roman" w:hAnsi="Times New Roman" w:cs="Times New Roman"/>
          <w:b/>
          <w:bCs/>
          <w:sz w:val="24"/>
          <w:szCs w:val="24"/>
          <w:lang w:eastAsia="hu-HU"/>
        </w:rPr>
        <w:t>Vulkanológia</w:t>
      </w:r>
      <w:proofErr w:type="gramEnd"/>
      <w:r w:rsidR="000D5FDB" w:rsidRPr="002B7C44">
        <w:rPr>
          <w:rFonts w:ascii="Times New Roman" w:eastAsia="Times New Roman" w:hAnsi="Times New Roman" w:cs="Times New Roman"/>
          <w:b/>
          <w:bCs/>
          <w:sz w:val="24"/>
          <w:szCs w:val="24"/>
          <w:lang w:eastAsia="hu-HU"/>
        </w:rPr>
        <w:t xml:space="preserve"> </w:t>
      </w:r>
    </w:p>
    <w:p w14:paraId="409530EA" w14:textId="5CA4BB93" w:rsidR="000D5FDB" w:rsidRPr="000D5FDB" w:rsidRDefault="000D5FDB" w:rsidP="00641C7C">
      <w:pPr>
        <w:pStyle w:val="NormlWeb"/>
        <w:ind w:firstLine="851"/>
        <w:jc w:val="both"/>
      </w:pPr>
      <w:r w:rsidRPr="000D5FDB">
        <w:t xml:space="preserve">A tantárgy célja, hogy a hallgatók a Föld fejlődése során bolygónkat folyamatosan alakító folyamatról a vulkanizmusról alapvető információkat szerezzenek. A vulkáni működés a Kárpát-medence földtani fejlődéstörténetében is változó intenzitású, de meghatározó szerepet játszott. Főként a fizikai vulkanológia folyamataira koncentrálva értelmezi vulkáni hegységeink kialakulását és formakincsét. Témakörök: Magmaképződés a különböző lemeztektonikai környezetekben, Vulkáni formák: Rétegvulkánok, kalderák, lávadómok stb. Kitöréstípusok: VEI index, </w:t>
      </w:r>
      <w:proofErr w:type="spellStart"/>
      <w:r w:rsidRPr="000D5FDB">
        <w:t>Stromboli</w:t>
      </w:r>
      <w:proofErr w:type="spellEnd"/>
      <w:r w:rsidRPr="000D5FDB">
        <w:t xml:space="preserve">, Hawaii, </w:t>
      </w:r>
      <w:proofErr w:type="spellStart"/>
      <w:r w:rsidRPr="000D5FDB">
        <w:t>Pliniuszi</w:t>
      </w:r>
      <w:proofErr w:type="spellEnd"/>
      <w:r w:rsidRPr="000D5FDB">
        <w:t xml:space="preserve"> stb. típusok Vulkáni képződmények: lávakőzetek, </w:t>
      </w:r>
      <w:proofErr w:type="spellStart"/>
      <w:r w:rsidRPr="000D5FDB">
        <w:t>piroklasztitok</w:t>
      </w:r>
      <w:proofErr w:type="spellEnd"/>
      <w:r w:rsidRPr="000D5FDB">
        <w:t xml:space="preserve">, </w:t>
      </w:r>
      <w:proofErr w:type="spellStart"/>
      <w:r w:rsidRPr="000D5FDB">
        <w:t>lahar</w:t>
      </w:r>
      <w:proofErr w:type="spellEnd"/>
      <w:r w:rsidRPr="000D5FDB">
        <w:t xml:space="preserve"> üledékek. </w:t>
      </w:r>
      <w:proofErr w:type="spellStart"/>
      <w:r w:rsidRPr="000D5FDB">
        <w:t>Hidrotermás</w:t>
      </w:r>
      <w:proofErr w:type="spellEnd"/>
      <w:r w:rsidRPr="000D5FDB">
        <w:t xml:space="preserve"> rendszerek, vulkáni nyersanyagok, Vulkáni veszélyek. Vulkanizmus a Kárpát-medencében. Terepi módszerek a vulkanológiában.</w:t>
      </w:r>
    </w:p>
    <w:p w14:paraId="368255FA" w14:textId="77777777" w:rsidR="000D5FDB" w:rsidRPr="000D5FDB" w:rsidRDefault="000D5FDB" w:rsidP="00641C7C">
      <w:pPr>
        <w:spacing w:after="0" w:line="240" w:lineRule="auto"/>
        <w:jc w:val="both"/>
        <w:rPr>
          <w:rFonts w:ascii="Times New Roman" w:eastAsia="Times New Roman" w:hAnsi="Times New Roman" w:cs="Times New Roman"/>
          <w:sz w:val="24"/>
          <w:szCs w:val="24"/>
          <w:lang w:eastAsia="hu-HU"/>
        </w:rPr>
      </w:pPr>
    </w:p>
    <w:p w14:paraId="757D4761" w14:textId="77777777" w:rsidR="00641C7C" w:rsidRPr="002B7C44" w:rsidRDefault="00641C7C" w:rsidP="00641C7C">
      <w:pPr>
        <w:spacing w:after="0" w:line="240" w:lineRule="auto"/>
        <w:jc w:val="both"/>
        <w:rPr>
          <w:rFonts w:ascii="Times New Roman" w:eastAsia="Times New Roman" w:hAnsi="Times New Roman" w:cs="Times New Roman"/>
          <w:b/>
          <w:bCs/>
          <w:sz w:val="24"/>
          <w:szCs w:val="24"/>
          <w:lang w:eastAsia="hu-HU"/>
        </w:rPr>
      </w:pPr>
      <w:proofErr w:type="spellStart"/>
      <w:r w:rsidRPr="002B7C44">
        <w:rPr>
          <w:rFonts w:ascii="Times New Roman" w:eastAsia="Times New Roman" w:hAnsi="Times New Roman" w:cs="Times New Roman"/>
          <w:b/>
          <w:bCs/>
          <w:sz w:val="24"/>
          <w:szCs w:val="24"/>
          <w:lang w:eastAsia="hu-HU"/>
        </w:rPr>
        <w:t>Dr</w:t>
      </w:r>
      <w:proofErr w:type="spellEnd"/>
      <w:r w:rsidRPr="002B7C44">
        <w:rPr>
          <w:rFonts w:ascii="Times New Roman" w:eastAsia="Times New Roman" w:hAnsi="Times New Roman" w:cs="Times New Roman"/>
          <w:b/>
          <w:bCs/>
          <w:sz w:val="24"/>
          <w:szCs w:val="24"/>
          <w:lang w:eastAsia="hu-HU"/>
        </w:rPr>
        <w:t xml:space="preserve"> Pálfy József Gábor</w:t>
      </w:r>
    </w:p>
    <w:p w14:paraId="4D6D370C" w14:textId="77777777" w:rsidR="00641C7C" w:rsidRDefault="00641C7C" w:rsidP="00641C7C">
      <w:pPr>
        <w:spacing w:after="0" w:line="240" w:lineRule="auto"/>
        <w:jc w:val="both"/>
        <w:rPr>
          <w:rFonts w:ascii="Times New Roman" w:eastAsia="Times New Roman" w:hAnsi="Times New Roman" w:cs="Times New Roman"/>
          <w:b/>
          <w:bCs/>
          <w:sz w:val="24"/>
          <w:szCs w:val="24"/>
          <w:lang w:eastAsia="hu-HU"/>
        </w:rPr>
      </w:pPr>
    </w:p>
    <w:p w14:paraId="2FB19097" w14:textId="2EC6C602" w:rsidR="002B7C44" w:rsidRDefault="002B7C44" w:rsidP="00641C7C">
      <w:pPr>
        <w:spacing w:after="0" w:line="240" w:lineRule="auto"/>
        <w:jc w:val="both"/>
        <w:rPr>
          <w:rFonts w:ascii="Times New Roman" w:eastAsia="Times New Roman" w:hAnsi="Times New Roman" w:cs="Times New Roman"/>
          <w:b/>
          <w:bCs/>
          <w:sz w:val="24"/>
          <w:szCs w:val="24"/>
          <w:lang w:eastAsia="hu-HU"/>
        </w:rPr>
      </w:pPr>
      <w:r w:rsidRPr="002B7C44">
        <w:rPr>
          <w:rFonts w:ascii="Times New Roman" w:eastAsia="Times New Roman" w:hAnsi="Times New Roman" w:cs="Times New Roman"/>
          <w:b/>
          <w:bCs/>
          <w:sz w:val="24"/>
          <w:szCs w:val="24"/>
          <w:lang w:eastAsia="hu-HU"/>
        </w:rPr>
        <w:t xml:space="preserve">TPGE1025 </w:t>
      </w:r>
      <w:r w:rsidR="000D5FDB" w:rsidRPr="002B7C44">
        <w:rPr>
          <w:rFonts w:ascii="Times New Roman" w:eastAsia="Times New Roman" w:hAnsi="Times New Roman" w:cs="Times New Roman"/>
          <w:b/>
          <w:bCs/>
          <w:sz w:val="24"/>
          <w:szCs w:val="24"/>
          <w:lang w:eastAsia="hu-HU"/>
        </w:rPr>
        <w:t>A bioszféra tört</w:t>
      </w:r>
      <w:r w:rsidRPr="002B7C44">
        <w:rPr>
          <w:rFonts w:ascii="Times New Roman" w:eastAsia="Times New Roman" w:hAnsi="Times New Roman" w:cs="Times New Roman"/>
          <w:b/>
          <w:bCs/>
          <w:sz w:val="24"/>
          <w:szCs w:val="24"/>
          <w:lang w:eastAsia="hu-HU"/>
        </w:rPr>
        <w:t>é</w:t>
      </w:r>
      <w:r w:rsidR="000D5FDB" w:rsidRPr="002B7C44">
        <w:rPr>
          <w:rFonts w:ascii="Times New Roman" w:eastAsia="Times New Roman" w:hAnsi="Times New Roman" w:cs="Times New Roman"/>
          <w:b/>
          <w:bCs/>
          <w:sz w:val="24"/>
          <w:szCs w:val="24"/>
          <w:lang w:eastAsia="hu-HU"/>
        </w:rPr>
        <w:t>netének kulcsfontoss</w:t>
      </w:r>
      <w:r w:rsidR="00641C7C">
        <w:rPr>
          <w:rFonts w:ascii="Times New Roman" w:eastAsia="Times New Roman" w:hAnsi="Times New Roman" w:cs="Times New Roman"/>
          <w:b/>
          <w:bCs/>
          <w:sz w:val="24"/>
          <w:szCs w:val="24"/>
          <w:lang w:eastAsia="hu-HU"/>
        </w:rPr>
        <w:t>á</w:t>
      </w:r>
      <w:r w:rsidR="000D5FDB" w:rsidRPr="002B7C44">
        <w:rPr>
          <w:rFonts w:ascii="Times New Roman" w:eastAsia="Times New Roman" w:hAnsi="Times New Roman" w:cs="Times New Roman"/>
          <w:b/>
          <w:bCs/>
          <w:sz w:val="24"/>
          <w:szCs w:val="24"/>
          <w:lang w:eastAsia="hu-HU"/>
        </w:rPr>
        <w:t xml:space="preserve">gú eseményei </w:t>
      </w:r>
    </w:p>
    <w:p w14:paraId="05486F22" w14:textId="77777777" w:rsidR="000D5FDB" w:rsidRPr="000D5FDB" w:rsidRDefault="000D5FDB" w:rsidP="00641C7C">
      <w:pPr>
        <w:spacing w:before="100" w:beforeAutospacing="1" w:after="100" w:afterAutospacing="1" w:line="240" w:lineRule="auto"/>
        <w:ind w:firstLine="708"/>
        <w:jc w:val="both"/>
        <w:rPr>
          <w:rFonts w:ascii="Times New Roman" w:eastAsia="Times New Roman" w:hAnsi="Times New Roman" w:cs="Times New Roman"/>
          <w:sz w:val="24"/>
          <w:szCs w:val="24"/>
          <w:lang w:eastAsia="hu-HU"/>
        </w:rPr>
      </w:pPr>
      <w:r w:rsidRPr="000D5FDB">
        <w:rPr>
          <w:rFonts w:ascii="Times New Roman" w:eastAsia="Times New Roman" w:hAnsi="Times New Roman" w:cs="Times New Roman"/>
          <w:sz w:val="24"/>
          <w:szCs w:val="24"/>
          <w:lang w:eastAsia="hu-HU"/>
        </w:rPr>
        <w:t>A kurzus szemináriumi formában tekinti át az evolúció ősmaradványokból megismerhető legjelentősebb epizódjait, a bioszféra történetének csomópontjait és a legfontosabb biológiai innovációkat. Rendszerszemléletű földtudományi látásmóddal, esettanulmányokban vizsgálja az egykori környezet és a bioszféra alapvető kölcsönhatásait. Az alább felsorolt 13 téma tárgyalása a legnagyobb hatású elsődleges és áttekintő angol nyelvű szakcikkek feldolgozásán alapul:</w:t>
      </w:r>
    </w:p>
    <w:p w14:paraId="46DC2D23" w14:textId="77777777" w:rsidR="000D5FDB" w:rsidRPr="000D5FDB" w:rsidRDefault="000D5FDB" w:rsidP="00641C7C">
      <w:pPr>
        <w:tabs>
          <w:tab w:val="left" w:pos="708"/>
        </w:tabs>
        <w:spacing w:before="100" w:beforeAutospacing="1" w:after="100" w:afterAutospacing="1" w:line="240" w:lineRule="auto"/>
        <w:jc w:val="both"/>
        <w:rPr>
          <w:rFonts w:ascii="Times New Roman" w:eastAsia="Times New Roman" w:hAnsi="Times New Roman" w:cs="Times New Roman"/>
          <w:sz w:val="24"/>
          <w:szCs w:val="24"/>
          <w:lang w:eastAsia="hu-HU"/>
        </w:rPr>
      </w:pPr>
      <w:r w:rsidRPr="000D5FDB">
        <w:rPr>
          <w:rFonts w:ascii="Times New Roman" w:eastAsia="MS Mincho" w:hAnsi="Times New Roman" w:cs="Times New Roman"/>
          <w:sz w:val="24"/>
          <w:szCs w:val="24"/>
          <w:lang w:eastAsia="hu-HU"/>
        </w:rPr>
        <w:t xml:space="preserve">1) A földi élet kezdeti szakasza; 2) A </w:t>
      </w:r>
      <w:proofErr w:type="spellStart"/>
      <w:r w:rsidRPr="000D5FDB">
        <w:rPr>
          <w:rFonts w:ascii="Times New Roman" w:eastAsia="MS Mincho" w:hAnsi="Times New Roman" w:cs="Times New Roman"/>
          <w:sz w:val="24"/>
          <w:szCs w:val="24"/>
          <w:lang w:eastAsia="hu-HU"/>
        </w:rPr>
        <w:t>metazoák</w:t>
      </w:r>
      <w:proofErr w:type="spellEnd"/>
      <w:r w:rsidRPr="000D5FDB">
        <w:rPr>
          <w:rFonts w:ascii="Times New Roman" w:eastAsia="MS Mincho" w:hAnsi="Times New Roman" w:cs="Times New Roman"/>
          <w:sz w:val="24"/>
          <w:szCs w:val="24"/>
          <w:lang w:eastAsia="hu-HU"/>
        </w:rPr>
        <w:t xml:space="preserve"> korai története és az </w:t>
      </w:r>
      <w:proofErr w:type="spellStart"/>
      <w:r w:rsidRPr="000D5FDB">
        <w:rPr>
          <w:rFonts w:ascii="Times New Roman" w:eastAsia="MS Mincho" w:hAnsi="Times New Roman" w:cs="Times New Roman"/>
          <w:sz w:val="24"/>
          <w:szCs w:val="24"/>
          <w:lang w:eastAsia="hu-HU"/>
        </w:rPr>
        <w:t>Ediacara</w:t>
      </w:r>
      <w:proofErr w:type="spellEnd"/>
      <w:r w:rsidRPr="000D5FDB">
        <w:rPr>
          <w:rFonts w:ascii="Times New Roman" w:eastAsia="MS Mincho" w:hAnsi="Times New Roman" w:cs="Times New Roman"/>
          <w:sz w:val="24"/>
          <w:szCs w:val="24"/>
          <w:lang w:eastAsia="hu-HU"/>
        </w:rPr>
        <w:t xml:space="preserve">-fauna; 3) A kambriumi robbanás; 4) Az </w:t>
      </w:r>
      <w:proofErr w:type="spellStart"/>
      <w:r w:rsidRPr="000D5FDB">
        <w:rPr>
          <w:rFonts w:ascii="Times New Roman" w:eastAsia="MS Mincho" w:hAnsi="Times New Roman" w:cs="Times New Roman"/>
          <w:sz w:val="24"/>
          <w:szCs w:val="24"/>
          <w:lang w:eastAsia="hu-HU"/>
        </w:rPr>
        <w:t>ordovíciumi</w:t>
      </w:r>
      <w:proofErr w:type="spellEnd"/>
      <w:r w:rsidRPr="000D5FDB">
        <w:rPr>
          <w:rFonts w:ascii="Times New Roman" w:eastAsia="MS Mincho" w:hAnsi="Times New Roman" w:cs="Times New Roman"/>
          <w:sz w:val="24"/>
          <w:szCs w:val="24"/>
          <w:lang w:eastAsia="hu-HU"/>
        </w:rPr>
        <w:t xml:space="preserve"> radiáció; 5) A szárazföld meghódítása; 6) A perm végi kihalás; 7) A </w:t>
      </w:r>
      <w:proofErr w:type="spellStart"/>
      <w:r w:rsidRPr="000D5FDB">
        <w:rPr>
          <w:rFonts w:ascii="Times New Roman" w:eastAsia="MS Mincho" w:hAnsi="Times New Roman" w:cs="Times New Roman"/>
          <w:sz w:val="24"/>
          <w:szCs w:val="24"/>
          <w:lang w:eastAsia="hu-HU"/>
        </w:rPr>
        <w:t>mezozoós</w:t>
      </w:r>
      <w:proofErr w:type="spellEnd"/>
      <w:r w:rsidRPr="000D5FDB">
        <w:rPr>
          <w:rFonts w:ascii="Times New Roman" w:eastAsia="MS Mincho" w:hAnsi="Times New Roman" w:cs="Times New Roman"/>
          <w:sz w:val="24"/>
          <w:szCs w:val="24"/>
          <w:lang w:eastAsia="hu-HU"/>
        </w:rPr>
        <w:t xml:space="preserve"> tengeri forradalom; 8) A triász végi kihalás; 9) A szilárd vázú </w:t>
      </w:r>
      <w:proofErr w:type="spellStart"/>
      <w:r w:rsidRPr="000D5FDB">
        <w:rPr>
          <w:rFonts w:ascii="Times New Roman" w:eastAsia="MS Mincho" w:hAnsi="Times New Roman" w:cs="Times New Roman"/>
          <w:sz w:val="24"/>
          <w:szCs w:val="24"/>
          <w:lang w:eastAsia="hu-HU"/>
        </w:rPr>
        <w:t>mikroplankton</w:t>
      </w:r>
      <w:proofErr w:type="spellEnd"/>
      <w:r w:rsidRPr="000D5FDB">
        <w:rPr>
          <w:rFonts w:ascii="Times New Roman" w:eastAsia="MS Mincho" w:hAnsi="Times New Roman" w:cs="Times New Roman"/>
          <w:sz w:val="24"/>
          <w:szCs w:val="24"/>
          <w:lang w:eastAsia="hu-HU"/>
        </w:rPr>
        <w:t xml:space="preserve"> felvirágzása; 10) A nyitvatermők eredete és térhódítása; 11) A kréta végi kihalás; 12) </w:t>
      </w:r>
      <w:proofErr w:type="spellStart"/>
      <w:r w:rsidRPr="000D5FDB">
        <w:rPr>
          <w:rFonts w:ascii="Times New Roman" w:eastAsia="MS Mincho" w:hAnsi="Times New Roman" w:cs="Times New Roman"/>
          <w:sz w:val="24"/>
          <w:szCs w:val="24"/>
          <w:lang w:eastAsia="hu-HU"/>
        </w:rPr>
        <w:t>Kainozoós</w:t>
      </w:r>
      <w:proofErr w:type="spellEnd"/>
      <w:r w:rsidRPr="000D5FDB">
        <w:rPr>
          <w:rFonts w:ascii="Times New Roman" w:eastAsia="MS Mincho" w:hAnsi="Times New Roman" w:cs="Times New Roman"/>
          <w:sz w:val="24"/>
          <w:szCs w:val="24"/>
          <w:lang w:eastAsia="hu-HU"/>
        </w:rPr>
        <w:t xml:space="preserve"> események (PETM, C4 növények elterjedése, pleisztocén megafauna kihalása); 13) Az emberré válás folyamata.</w:t>
      </w:r>
    </w:p>
    <w:p w14:paraId="07BC83FD" w14:textId="77777777" w:rsidR="000D5FDB" w:rsidRPr="000D5FDB" w:rsidRDefault="000D5FDB" w:rsidP="00641C7C">
      <w:pPr>
        <w:spacing w:after="0" w:line="240" w:lineRule="auto"/>
        <w:jc w:val="both"/>
        <w:rPr>
          <w:rFonts w:ascii="Times New Roman" w:eastAsia="Times New Roman" w:hAnsi="Times New Roman" w:cs="Times New Roman"/>
          <w:sz w:val="24"/>
          <w:szCs w:val="24"/>
          <w:lang w:eastAsia="hu-HU"/>
        </w:rPr>
      </w:pPr>
    </w:p>
    <w:p w14:paraId="119C20FB" w14:textId="31B3E692" w:rsidR="00D6052C" w:rsidRPr="00641C7C" w:rsidRDefault="00D6052C" w:rsidP="00641C7C">
      <w:pPr>
        <w:pStyle w:val="Default"/>
        <w:pageBreakBefore/>
        <w:jc w:val="both"/>
        <w:rPr>
          <w:sz w:val="32"/>
          <w:szCs w:val="32"/>
        </w:rPr>
      </w:pPr>
      <w:r w:rsidRPr="00641C7C">
        <w:rPr>
          <w:b/>
          <w:bCs/>
          <w:sz w:val="32"/>
          <w:szCs w:val="32"/>
        </w:rPr>
        <w:lastRenderedPageBreak/>
        <w:t xml:space="preserve">TERMÉSZETFÖLDRAJZ ÉS GEOINFORMATIKA </w:t>
      </w:r>
    </w:p>
    <w:p w14:paraId="7E6ABF4C" w14:textId="77777777" w:rsidR="00D6052C" w:rsidRPr="000D5FDB" w:rsidRDefault="00D6052C" w:rsidP="00641C7C">
      <w:pPr>
        <w:spacing w:after="0" w:line="240" w:lineRule="auto"/>
        <w:jc w:val="both"/>
        <w:rPr>
          <w:rFonts w:ascii="Times New Roman" w:hAnsi="Times New Roman" w:cs="Times New Roman"/>
          <w:b/>
          <w:bCs/>
          <w:sz w:val="24"/>
          <w:szCs w:val="24"/>
        </w:rPr>
      </w:pPr>
    </w:p>
    <w:p w14:paraId="757751BE" w14:textId="6039C8D5" w:rsidR="002E750D" w:rsidRPr="000D5FDB" w:rsidRDefault="002E750D" w:rsidP="00641C7C">
      <w:pPr>
        <w:spacing w:after="0" w:line="240" w:lineRule="auto"/>
        <w:jc w:val="both"/>
        <w:rPr>
          <w:rFonts w:ascii="Times New Roman" w:hAnsi="Times New Roman" w:cs="Times New Roman"/>
          <w:b/>
          <w:bCs/>
          <w:sz w:val="24"/>
          <w:szCs w:val="24"/>
        </w:rPr>
      </w:pPr>
      <w:r w:rsidRPr="000D5FDB">
        <w:rPr>
          <w:rFonts w:ascii="Times New Roman" w:hAnsi="Times New Roman" w:cs="Times New Roman"/>
          <w:b/>
          <w:bCs/>
          <w:sz w:val="24"/>
          <w:szCs w:val="24"/>
        </w:rPr>
        <w:t>Prof. Dr. Szabó Szilárd</w:t>
      </w:r>
    </w:p>
    <w:p w14:paraId="7D87D630" w14:textId="77777777" w:rsidR="002E750D" w:rsidRPr="000D5FDB" w:rsidRDefault="002E750D" w:rsidP="00641C7C">
      <w:pPr>
        <w:spacing w:after="0" w:line="240" w:lineRule="auto"/>
        <w:jc w:val="both"/>
        <w:rPr>
          <w:rFonts w:ascii="Times New Roman" w:hAnsi="Times New Roman" w:cs="Times New Roman"/>
          <w:b/>
          <w:bCs/>
          <w:i/>
          <w:iCs/>
          <w:sz w:val="24"/>
          <w:szCs w:val="24"/>
        </w:rPr>
      </w:pPr>
      <w:proofErr w:type="spellStart"/>
      <w:r w:rsidRPr="000D5FDB">
        <w:rPr>
          <w:rFonts w:ascii="Times New Roman" w:hAnsi="Times New Roman" w:cs="Times New Roman"/>
          <w:b/>
          <w:bCs/>
          <w:i/>
          <w:iCs/>
          <w:sz w:val="24"/>
          <w:szCs w:val="24"/>
        </w:rPr>
        <w:t>tszv</w:t>
      </w:r>
      <w:proofErr w:type="spellEnd"/>
      <w:r w:rsidRPr="000D5FDB">
        <w:rPr>
          <w:rFonts w:ascii="Times New Roman" w:hAnsi="Times New Roman" w:cs="Times New Roman"/>
          <w:b/>
          <w:bCs/>
          <w:i/>
          <w:iCs/>
          <w:sz w:val="24"/>
          <w:szCs w:val="24"/>
        </w:rPr>
        <w:t>. egyetemi tanár</w:t>
      </w:r>
    </w:p>
    <w:p w14:paraId="5F30EC7E" w14:textId="77777777" w:rsidR="002E750D" w:rsidRPr="000D5FDB" w:rsidRDefault="002E750D" w:rsidP="00641C7C">
      <w:pPr>
        <w:jc w:val="both"/>
        <w:rPr>
          <w:rFonts w:ascii="Times New Roman" w:hAnsi="Times New Roman" w:cs="Times New Roman"/>
          <w:b/>
          <w:bCs/>
          <w:sz w:val="24"/>
          <w:szCs w:val="24"/>
        </w:rPr>
      </w:pPr>
    </w:p>
    <w:p w14:paraId="72ED7DC1" w14:textId="4D849359" w:rsidR="002E750D" w:rsidRPr="000D5FDB" w:rsidRDefault="0035702E" w:rsidP="00641C7C">
      <w:pPr>
        <w:jc w:val="both"/>
        <w:rPr>
          <w:rFonts w:ascii="Times New Roman" w:hAnsi="Times New Roman" w:cs="Times New Roman"/>
          <w:b/>
          <w:bCs/>
          <w:sz w:val="24"/>
          <w:szCs w:val="24"/>
        </w:rPr>
      </w:pPr>
      <w:r w:rsidRPr="000D5FDB">
        <w:rPr>
          <w:rFonts w:ascii="Times New Roman" w:hAnsi="Times New Roman" w:cs="Times New Roman"/>
          <w:b/>
          <w:bCs/>
          <w:sz w:val="24"/>
          <w:szCs w:val="24"/>
        </w:rPr>
        <w:t xml:space="preserve">TPGE4009 </w:t>
      </w:r>
      <w:proofErr w:type="spellStart"/>
      <w:r w:rsidR="002E750D" w:rsidRPr="000D5FDB">
        <w:rPr>
          <w:rFonts w:ascii="Times New Roman" w:hAnsi="Times New Roman" w:cs="Times New Roman"/>
          <w:b/>
          <w:bCs/>
          <w:sz w:val="24"/>
          <w:szCs w:val="24"/>
        </w:rPr>
        <w:t>Tájmetria</w:t>
      </w:r>
      <w:proofErr w:type="spellEnd"/>
    </w:p>
    <w:p w14:paraId="1BFE491B" w14:textId="77777777" w:rsidR="002E750D" w:rsidRPr="000D5FDB" w:rsidRDefault="002E750D" w:rsidP="00641C7C">
      <w:pPr>
        <w:jc w:val="both"/>
        <w:rPr>
          <w:rFonts w:ascii="Times New Roman" w:hAnsi="Times New Roman" w:cs="Times New Roman"/>
          <w:sz w:val="24"/>
          <w:szCs w:val="24"/>
        </w:rPr>
      </w:pPr>
      <w:r w:rsidRPr="000D5FDB">
        <w:rPr>
          <w:rFonts w:ascii="Times New Roman" w:hAnsi="Times New Roman" w:cs="Times New Roman"/>
          <w:sz w:val="24"/>
          <w:szCs w:val="24"/>
        </w:rPr>
        <w:t xml:space="preserve">A </w:t>
      </w:r>
      <w:proofErr w:type="spellStart"/>
      <w:r w:rsidRPr="000D5FDB">
        <w:rPr>
          <w:rFonts w:ascii="Times New Roman" w:hAnsi="Times New Roman" w:cs="Times New Roman"/>
          <w:sz w:val="24"/>
          <w:szCs w:val="24"/>
        </w:rPr>
        <w:t>tájmetria</w:t>
      </w:r>
      <w:proofErr w:type="spellEnd"/>
      <w:r w:rsidRPr="000D5FDB">
        <w:rPr>
          <w:rFonts w:ascii="Times New Roman" w:hAnsi="Times New Roman" w:cs="Times New Roman"/>
          <w:sz w:val="24"/>
          <w:szCs w:val="24"/>
        </w:rPr>
        <w:t xml:space="preserve"> a tájökológia kvantitatív kutatási módszere, mely az objektív alapokon nyugvó tájértékelés lehetőségét adja meg. Alapja a tájmozaik, mely folt-folyosó-mátrix tájelemekből áll, ezek tulajdonságait lehet számszerűsíteni folt, osztály és táj szinten. A kurzus keretében a hallgatók megismerik a kiértékelés elméleti hátterét, a szoftveres környezetet, amiben a vizsgálatok elvégezhetők a módszer előnyeinek és </w:t>
      </w:r>
      <w:proofErr w:type="spellStart"/>
      <w:r w:rsidRPr="000D5FDB">
        <w:rPr>
          <w:rFonts w:ascii="Times New Roman" w:hAnsi="Times New Roman" w:cs="Times New Roman"/>
          <w:sz w:val="24"/>
          <w:szCs w:val="24"/>
        </w:rPr>
        <w:t>korlátainak</w:t>
      </w:r>
      <w:proofErr w:type="spellEnd"/>
      <w:r w:rsidRPr="000D5FDB">
        <w:rPr>
          <w:rFonts w:ascii="Times New Roman" w:hAnsi="Times New Roman" w:cs="Times New Roman"/>
          <w:sz w:val="24"/>
          <w:szCs w:val="24"/>
        </w:rPr>
        <w:t xml:space="preserve"> az ismertetése mellett.</w:t>
      </w:r>
    </w:p>
    <w:p w14:paraId="05474B2F" w14:textId="77777777" w:rsidR="002E750D" w:rsidRPr="000D5FDB" w:rsidRDefault="002E750D" w:rsidP="00641C7C">
      <w:pPr>
        <w:jc w:val="both"/>
        <w:rPr>
          <w:rFonts w:ascii="Times New Roman" w:hAnsi="Times New Roman" w:cs="Times New Roman"/>
          <w:b/>
          <w:bCs/>
          <w:i/>
          <w:iCs/>
          <w:sz w:val="24"/>
          <w:szCs w:val="24"/>
        </w:rPr>
      </w:pPr>
      <w:r w:rsidRPr="000D5FDB">
        <w:rPr>
          <w:rFonts w:ascii="Times New Roman" w:hAnsi="Times New Roman" w:cs="Times New Roman"/>
          <w:b/>
          <w:bCs/>
          <w:i/>
          <w:iCs/>
          <w:sz w:val="24"/>
          <w:szCs w:val="24"/>
        </w:rPr>
        <w:t>Ajánlott szakirodalom:</w:t>
      </w:r>
    </w:p>
    <w:p w14:paraId="1B1BEA4C" w14:textId="77777777" w:rsidR="002E750D" w:rsidRPr="000D5FDB" w:rsidRDefault="002E750D" w:rsidP="00641C7C">
      <w:pPr>
        <w:ind w:left="540" w:hanging="540"/>
        <w:jc w:val="both"/>
        <w:rPr>
          <w:rFonts w:ascii="Times New Roman" w:hAnsi="Times New Roman" w:cs="Times New Roman"/>
          <w:sz w:val="24"/>
          <w:szCs w:val="24"/>
        </w:rPr>
      </w:pPr>
      <w:proofErr w:type="spellStart"/>
      <w:r w:rsidRPr="000D5FDB">
        <w:rPr>
          <w:rFonts w:ascii="Times New Roman" w:hAnsi="Times New Roman" w:cs="Times New Roman"/>
          <w:sz w:val="24"/>
          <w:szCs w:val="24"/>
        </w:rPr>
        <w:t>Báldi</w:t>
      </w:r>
      <w:proofErr w:type="spellEnd"/>
      <w:r w:rsidRPr="000D5FDB">
        <w:rPr>
          <w:rFonts w:ascii="Times New Roman" w:hAnsi="Times New Roman" w:cs="Times New Roman"/>
          <w:sz w:val="24"/>
          <w:szCs w:val="24"/>
        </w:rPr>
        <w:t xml:space="preserve"> A. 1998. Az ökológiai hálózatok elmélete: iránymutató a védett területek és az ökológiai folyosók tervezéséhez. </w:t>
      </w:r>
      <w:r w:rsidRPr="000D5FDB">
        <w:rPr>
          <w:rFonts w:ascii="Times New Roman" w:hAnsi="Times New Roman" w:cs="Times New Roman"/>
          <w:i/>
          <w:sz w:val="24"/>
          <w:szCs w:val="24"/>
        </w:rPr>
        <w:t>Állattani Közlemények</w:t>
      </w:r>
      <w:r w:rsidRPr="000D5FDB">
        <w:rPr>
          <w:rFonts w:ascii="Times New Roman" w:hAnsi="Times New Roman" w:cs="Times New Roman"/>
          <w:sz w:val="24"/>
          <w:szCs w:val="24"/>
        </w:rPr>
        <w:t xml:space="preserve"> </w:t>
      </w:r>
      <w:r w:rsidRPr="000D5FDB">
        <w:rPr>
          <w:rFonts w:ascii="Times New Roman" w:hAnsi="Times New Roman" w:cs="Times New Roman"/>
          <w:b/>
          <w:sz w:val="24"/>
          <w:szCs w:val="24"/>
        </w:rPr>
        <w:t>83</w:t>
      </w:r>
      <w:r w:rsidRPr="000D5FDB">
        <w:rPr>
          <w:rFonts w:ascii="Times New Roman" w:hAnsi="Times New Roman" w:cs="Times New Roman"/>
          <w:sz w:val="24"/>
          <w:szCs w:val="24"/>
        </w:rPr>
        <w:t>: 29-40.</w:t>
      </w:r>
    </w:p>
    <w:p w14:paraId="18F81D22" w14:textId="77777777" w:rsidR="002E750D" w:rsidRPr="000D5FDB" w:rsidRDefault="002E750D" w:rsidP="00641C7C">
      <w:pPr>
        <w:ind w:left="540" w:hanging="540"/>
        <w:jc w:val="both"/>
        <w:rPr>
          <w:rFonts w:ascii="Times New Roman" w:hAnsi="Times New Roman" w:cs="Times New Roman"/>
          <w:sz w:val="24"/>
          <w:szCs w:val="24"/>
        </w:rPr>
      </w:pPr>
      <w:proofErr w:type="spellStart"/>
      <w:r w:rsidRPr="000D5FDB">
        <w:rPr>
          <w:rFonts w:ascii="Times New Roman" w:hAnsi="Times New Roman" w:cs="Times New Roman"/>
          <w:sz w:val="24"/>
          <w:szCs w:val="24"/>
        </w:rPr>
        <w:t>Jaeger</w:t>
      </w:r>
      <w:proofErr w:type="spellEnd"/>
      <w:r w:rsidRPr="000D5FDB">
        <w:rPr>
          <w:rFonts w:ascii="Times New Roman" w:hAnsi="Times New Roman" w:cs="Times New Roman"/>
          <w:sz w:val="24"/>
          <w:szCs w:val="24"/>
        </w:rPr>
        <w:t xml:space="preserve">, J. – </w:t>
      </w:r>
      <w:proofErr w:type="spellStart"/>
      <w:r w:rsidRPr="000D5FDB">
        <w:rPr>
          <w:rFonts w:ascii="Times New Roman" w:hAnsi="Times New Roman" w:cs="Times New Roman"/>
          <w:sz w:val="24"/>
          <w:szCs w:val="24"/>
        </w:rPr>
        <w:t>Bertiller</w:t>
      </w:r>
      <w:proofErr w:type="spellEnd"/>
      <w:r w:rsidRPr="000D5FDB">
        <w:rPr>
          <w:rFonts w:ascii="Times New Roman" w:hAnsi="Times New Roman" w:cs="Times New Roman"/>
          <w:sz w:val="24"/>
          <w:szCs w:val="24"/>
        </w:rPr>
        <w:t xml:space="preserve">, R. – </w:t>
      </w:r>
      <w:proofErr w:type="spellStart"/>
      <w:r w:rsidRPr="000D5FDB">
        <w:rPr>
          <w:rFonts w:ascii="Times New Roman" w:hAnsi="Times New Roman" w:cs="Times New Roman"/>
          <w:sz w:val="24"/>
          <w:szCs w:val="24"/>
        </w:rPr>
        <w:t>Schwick</w:t>
      </w:r>
      <w:proofErr w:type="spellEnd"/>
      <w:r w:rsidRPr="000D5FDB">
        <w:rPr>
          <w:rFonts w:ascii="Times New Roman" w:hAnsi="Times New Roman" w:cs="Times New Roman"/>
          <w:sz w:val="24"/>
          <w:szCs w:val="24"/>
        </w:rPr>
        <w:t xml:space="preserve">, C. – Müller, K. – </w:t>
      </w:r>
      <w:proofErr w:type="spellStart"/>
      <w:r w:rsidRPr="000D5FDB">
        <w:rPr>
          <w:rFonts w:ascii="Times New Roman" w:hAnsi="Times New Roman" w:cs="Times New Roman"/>
          <w:sz w:val="24"/>
          <w:szCs w:val="24"/>
        </w:rPr>
        <w:t>Steinmeier</w:t>
      </w:r>
      <w:proofErr w:type="spellEnd"/>
      <w:r w:rsidRPr="000D5FDB">
        <w:rPr>
          <w:rFonts w:ascii="Times New Roman" w:hAnsi="Times New Roman" w:cs="Times New Roman"/>
          <w:sz w:val="24"/>
          <w:szCs w:val="24"/>
        </w:rPr>
        <w:t xml:space="preserve">, </w:t>
      </w:r>
      <w:r w:rsidRPr="000D5FDB">
        <w:rPr>
          <w:rFonts w:ascii="Times New Roman" w:hAnsi="Times New Roman" w:cs="Times New Roman"/>
          <w:sz w:val="24"/>
          <w:szCs w:val="24"/>
        </w:rPr>
        <w:tab/>
        <w:t xml:space="preserve">C. – </w:t>
      </w:r>
      <w:proofErr w:type="spellStart"/>
      <w:r w:rsidRPr="000D5FDB">
        <w:rPr>
          <w:rFonts w:ascii="Times New Roman" w:hAnsi="Times New Roman" w:cs="Times New Roman"/>
          <w:sz w:val="24"/>
          <w:szCs w:val="24"/>
        </w:rPr>
        <w:t>Ewald</w:t>
      </w:r>
      <w:proofErr w:type="spellEnd"/>
      <w:r w:rsidRPr="000D5FDB">
        <w:rPr>
          <w:rFonts w:ascii="Times New Roman" w:hAnsi="Times New Roman" w:cs="Times New Roman"/>
          <w:sz w:val="24"/>
          <w:szCs w:val="24"/>
        </w:rPr>
        <w:t xml:space="preserve">, C.K. – </w:t>
      </w:r>
      <w:proofErr w:type="spellStart"/>
      <w:r w:rsidRPr="000D5FDB">
        <w:rPr>
          <w:rFonts w:ascii="Times New Roman" w:hAnsi="Times New Roman" w:cs="Times New Roman"/>
          <w:sz w:val="24"/>
          <w:szCs w:val="24"/>
        </w:rPr>
        <w:t>Ghazoul</w:t>
      </w:r>
      <w:proofErr w:type="spellEnd"/>
      <w:r w:rsidRPr="000D5FDB">
        <w:rPr>
          <w:rFonts w:ascii="Times New Roman" w:hAnsi="Times New Roman" w:cs="Times New Roman"/>
          <w:sz w:val="24"/>
          <w:szCs w:val="24"/>
        </w:rPr>
        <w:t xml:space="preserve">, J. 2008 </w:t>
      </w:r>
      <w:proofErr w:type="spellStart"/>
      <w:r w:rsidRPr="000D5FDB">
        <w:rPr>
          <w:rFonts w:ascii="Times New Roman" w:hAnsi="Times New Roman" w:cs="Times New Roman"/>
          <w:sz w:val="24"/>
          <w:szCs w:val="24"/>
        </w:rPr>
        <w:t>Implementing</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Landscape</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Fragmentation</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as</w:t>
      </w:r>
      <w:proofErr w:type="spellEnd"/>
      <w:r w:rsidRPr="000D5FDB">
        <w:rPr>
          <w:rFonts w:ascii="Times New Roman" w:hAnsi="Times New Roman" w:cs="Times New Roman"/>
          <w:sz w:val="24"/>
          <w:szCs w:val="24"/>
        </w:rPr>
        <w:t xml:space="preserve"> an </w:t>
      </w:r>
      <w:proofErr w:type="spellStart"/>
      <w:r w:rsidRPr="000D5FDB">
        <w:rPr>
          <w:rFonts w:ascii="Times New Roman" w:hAnsi="Times New Roman" w:cs="Times New Roman"/>
          <w:sz w:val="24"/>
          <w:szCs w:val="24"/>
        </w:rPr>
        <w:t>Indicator</w:t>
      </w:r>
      <w:proofErr w:type="spellEnd"/>
      <w:r w:rsidRPr="000D5FDB">
        <w:rPr>
          <w:rFonts w:ascii="Times New Roman" w:hAnsi="Times New Roman" w:cs="Times New Roman"/>
          <w:sz w:val="24"/>
          <w:szCs w:val="24"/>
        </w:rPr>
        <w:t xml:space="preserve"> in </w:t>
      </w:r>
      <w:proofErr w:type="spellStart"/>
      <w:r w:rsidRPr="000D5FDB">
        <w:rPr>
          <w:rFonts w:ascii="Times New Roman" w:hAnsi="Times New Roman" w:cs="Times New Roman"/>
          <w:sz w:val="24"/>
          <w:szCs w:val="24"/>
        </w:rPr>
        <w:t>the</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Swiss</w:t>
      </w:r>
      <w:proofErr w:type="spellEnd"/>
      <w:r w:rsidRPr="000D5FDB">
        <w:rPr>
          <w:rFonts w:ascii="Times New Roman" w:hAnsi="Times New Roman" w:cs="Times New Roman"/>
          <w:sz w:val="24"/>
          <w:szCs w:val="24"/>
        </w:rPr>
        <w:t xml:space="preserve"> Monitoring System of </w:t>
      </w:r>
      <w:proofErr w:type="spellStart"/>
      <w:r w:rsidRPr="000D5FDB">
        <w:rPr>
          <w:rFonts w:ascii="Times New Roman" w:hAnsi="Times New Roman" w:cs="Times New Roman"/>
          <w:sz w:val="24"/>
          <w:szCs w:val="24"/>
        </w:rPr>
        <w:t>Sustainable</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Development</w:t>
      </w:r>
      <w:proofErr w:type="spellEnd"/>
      <w:r w:rsidRPr="000D5FDB">
        <w:rPr>
          <w:rFonts w:ascii="Times New Roman" w:hAnsi="Times New Roman" w:cs="Times New Roman"/>
          <w:sz w:val="24"/>
          <w:szCs w:val="24"/>
        </w:rPr>
        <w:t xml:space="preserve"> (MONET). </w:t>
      </w:r>
      <w:r w:rsidRPr="000D5FDB">
        <w:rPr>
          <w:rFonts w:ascii="Times New Roman" w:hAnsi="Times New Roman" w:cs="Times New Roman"/>
          <w:i/>
          <w:sz w:val="24"/>
          <w:szCs w:val="24"/>
        </w:rPr>
        <w:t xml:space="preserve">Journal of </w:t>
      </w:r>
      <w:proofErr w:type="spellStart"/>
      <w:r w:rsidRPr="000D5FDB">
        <w:rPr>
          <w:rFonts w:ascii="Times New Roman" w:hAnsi="Times New Roman" w:cs="Times New Roman"/>
          <w:i/>
          <w:sz w:val="24"/>
          <w:szCs w:val="24"/>
        </w:rPr>
        <w:t>Environmental</w:t>
      </w:r>
      <w:proofErr w:type="spellEnd"/>
      <w:r w:rsidRPr="000D5FDB">
        <w:rPr>
          <w:rFonts w:ascii="Times New Roman" w:hAnsi="Times New Roman" w:cs="Times New Roman"/>
          <w:i/>
          <w:sz w:val="24"/>
          <w:szCs w:val="24"/>
        </w:rPr>
        <w:t xml:space="preserve"> Management</w:t>
      </w:r>
      <w:r w:rsidRPr="000D5FDB">
        <w:rPr>
          <w:rFonts w:ascii="Times New Roman" w:hAnsi="Times New Roman" w:cs="Times New Roman"/>
          <w:sz w:val="24"/>
          <w:szCs w:val="24"/>
        </w:rPr>
        <w:t xml:space="preserve"> </w:t>
      </w:r>
      <w:r w:rsidRPr="000D5FDB">
        <w:rPr>
          <w:rFonts w:ascii="Times New Roman" w:hAnsi="Times New Roman" w:cs="Times New Roman"/>
          <w:b/>
          <w:sz w:val="24"/>
          <w:szCs w:val="24"/>
        </w:rPr>
        <w:t>88</w:t>
      </w:r>
      <w:r w:rsidRPr="000D5FDB">
        <w:rPr>
          <w:rFonts w:ascii="Times New Roman" w:hAnsi="Times New Roman" w:cs="Times New Roman"/>
          <w:sz w:val="24"/>
          <w:szCs w:val="24"/>
        </w:rPr>
        <w:t xml:space="preserve"> (4): 737-751.</w:t>
      </w:r>
    </w:p>
    <w:p w14:paraId="01826BAF" w14:textId="77777777" w:rsidR="002E750D" w:rsidRPr="000D5FDB" w:rsidRDefault="002E750D" w:rsidP="00641C7C">
      <w:pPr>
        <w:ind w:left="540" w:hanging="540"/>
        <w:jc w:val="both"/>
        <w:rPr>
          <w:rFonts w:ascii="Times New Roman" w:hAnsi="Times New Roman" w:cs="Times New Roman"/>
          <w:sz w:val="24"/>
          <w:szCs w:val="24"/>
        </w:rPr>
      </w:pPr>
      <w:r w:rsidRPr="000D5FDB">
        <w:rPr>
          <w:rFonts w:ascii="Times New Roman" w:hAnsi="Times New Roman" w:cs="Times New Roman"/>
          <w:sz w:val="24"/>
          <w:szCs w:val="24"/>
        </w:rPr>
        <w:t xml:space="preserve">Jordan, F. – </w:t>
      </w:r>
      <w:proofErr w:type="spellStart"/>
      <w:r w:rsidRPr="000D5FDB">
        <w:rPr>
          <w:rFonts w:ascii="Times New Roman" w:hAnsi="Times New Roman" w:cs="Times New Roman"/>
          <w:sz w:val="24"/>
          <w:szCs w:val="24"/>
        </w:rPr>
        <w:t>Báldi</w:t>
      </w:r>
      <w:proofErr w:type="spellEnd"/>
      <w:r w:rsidRPr="000D5FDB">
        <w:rPr>
          <w:rFonts w:ascii="Times New Roman" w:hAnsi="Times New Roman" w:cs="Times New Roman"/>
          <w:sz w:val="24"/>
          <w:szCs w:val="24"/>
        </w:rPr>
        <w:t xml:space="preserve">, A. – </w:t>
      </w:r>
      <w:proofErr w:type="spellStart"/>
      <w:r w:rsidRPr="000D5FDB">
        <w:rPr>
          <w:rFonts w:ascii="Times New Roman" w:hAnsi="Times New Roman" w:cs="Times New Roman"/>
          <w:sz w:val="24"/>
          <w:szCs w:val="24"/>
        </w:rPr>
        <w:t>Orczi</w:t>
      </w:r>
      <w:proofErr w:type="spellEnd"/>
      <w:r w:rsidRPr="000D5FDB">
        <w:rPr>
          <w:rFonts w:ascii="Times New Roman" w:hAnsi="Times New Roman" w:cs="Times New Roman"/>
          <w:sz w:val="24"/>
          <w:szCs w:val="24"/>
        </w:rPr>
        <w:t xml:space="preserve">, K-M. – Rácz, I. – Varga, Z. 2003. </w:t>
      </w:r>
      <w:proofErr w:type="spellStart"/>
      <w:r w:rsidRPr="000D5FDB">
        <w:rPr>
          <w:rFonts w:ascii="Times New Roman" w:hAnsi="Times New Roman" w:cs="Times New Roman"/>
          <w:sz w:val="24"/>
          <w:szCs w:val="24"/>
        </w:rPr>
        <w:t>Characterizing</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the</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iCs/>
          <w:sz w:val="24"/>
          <w:szCs w:val="24"/>
        </w:rPr>
        <w:t>importance</w:t>
      </w:r>
      <w:proofErr w:type="spellEnd"/>
      <w:r w:rsidRPr="000D5FDB">
        <w:rPr>
          <w:rFonts w:ascii="Times New Roman" w:hAnsi="Times New Roman" w:cs="Times New Roman"/>
          <w:sz w:val="24"/>
          <w:szCs w:val="24"/>
        </w:rPr>
        <w:t xml:space="preserve"> of habitat patches and </w:t>
      </w:r>
      <w:proofErr w:type="spellStart"/>
      <w:r w:rsidRPr="000D5FDB">
        <w:rPr>
          <w:rFonts w:ascii="Times New Roman" w:hAnsi="Times New Roman" w:cs="Times New Roman"/>
          <w:sz w:val="24"/>
          <w:szCs w:val="24"/>
        </w:rPr>
        <w:t>corridors</w:t>
      </w:r>
      <w:proofErr w:type="spellEnd"/>
      <w:r w:rsidRPr="000D5FDB">
        <w:rPr>
          <w:rFonts w:ascii="Times New Roman" w:hAnsi="Times New Roman" w:cs="Times New Roman"/>
          <w:sz w:val="24"/>
          <w:szCs w:val="24"/>
        </w:rPr>
        <w:t xml:space="preserve"> in </w:t>
      </w:r>
      <w:proofErr w:type="spellStart"/>
      <w:r w:rsidRPr="000D5FDB">
        <w:rPr>
          <w:rFonts w:ascii="Times New Roman" w:hAnsi="Times New Roman" w:cs="Times New Roman"/>
          <w:sz w:val="24"/>
          <w:szCs w:val="24"/>
        </w:rPr>
        <w:t>maintaining</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the</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landscape</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connectivity</w:t>
      </w:r>
      <w:proofErr w:type="spellEnd"/>
      <w:r w:rsidRPr="000D5FDB">
        <w:rPr>
          <w:rFonts w:ascii="Times New Roman" w:hAnsi="Times New Roman" w:cs="Times New Roman"/>
          <w:sz w:val="24"/>
          <w:szCs w:val="24"/>
        </w:rPr>
        <w:t xml:space="preserve"> of a </w:t>
      </w:r>
      <w:proofErr w:type="spellStart"/>
      <w:r w:rsidRPr="000D5FDB">
        <w:rPr>
          <w:rFonts w:ascii="Times New Roman" w:hAnsi="Times New Roman" w:cs="Times New Roman"/>
          <w:i/>
          <w:sz w:val="24"/>
          <w:szCs w:val="24"/>
        </w:rPr>
        <w:t>Pholidoptera</w:t>
      </w:r>
      <w:proofErr w:type="spellEnd"/>
      <w:r w:rsidRPr="000D5FDB">
        <w:rPr>
          <w:rFonts w:ascii="Times New Roman" w:hAnsi="Times New Roman" w:cs="Times New Roman"/>
          <w:i/>
          <w:sz w:val="24"/>
          <w:szCs w:val="24"/>
        </w:rPr>
        <w:t xml:space="preserve"> </w:t>
      </w:r>
      <w:proofErr w:type="spellStart"/>
      <w:r w:rsidRPr="000D5FDB">
        <w:rPr>
          <w:rFonts w:ascii="Times New Roman" w:hAnsi="Times New Roman" w:cs="Times New Roman"/>
          <w:i/>
          <w:sz w:val="24"/>
          <w:szCs w:val="24"/>
        </w:rPr>
        <w:t>transsylvanica</w:t>
      </w:r>
      <w:proofErr w:type="spellEnd"/>
      <w:r w:rsidRPr="000D5FDB">
        <w:rPr>
          <w:rFonts w:ascii="Times New Roman" w:hAnsi="Times New Roman" w:cs="Times New Roman"/>
          <w:i/>
          <w:sz w:val="24"/>
          <w:szCs w:val="24"/>
        </w:rPr>
        <w:t xml:space="preserve"> (</w:t>
      </w:r>
      <w:proofErr w:type="spellStart"/>
      <w:r w:rsidRPr="000D5FDB">
        <w:rPr>
          <w:rFonts w:ascii="Times New Roman" w:hAnsi="Times New Roman" w:cs="Times New Roman"/>
          <w:i/>
          <w:sz w:val="24"/>
          <w:szCs w:val="24"/>
        </w:rPr>
        <w:t>Orthoptera</w:t>
      </w:r>
      <w:proofErr w:type="spellEnd"/>
      <w:r w:rsidRPr="000D5FDB">
        <w:rPr>
          <w:rFonts w:ascii="Times New Roman" w:hAnsi="Times New Roman" w:cs="Times New Roman"/>
          <w:i/>
          <w:sz w:val="24"/>
          <w:szCs w:val="24"/>
        </w:rPr>
        <w:t xml:space="preserve">) </w:t>
      </w:r>
      <w:proofErr w:type="spellStart"/>
      <w:r w:rsidRPr="000D5FDB">
        <w:rPr>
          <w:rFonts w:ascii="Times New Roman" w:hAnsi="Times New Roman" w:cs="Times New Roman"/>
          <w:sz w:val="24"/>
          <w:szCs w:val="24"/>
        </w:rPr>
        <w:t>metapopulation</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i/>
          <w:sz w:val="24"/>
          <w:szCs w:val="24"/>
        </w:rPr>
        <w:t>Landscape</w:t>
      </w:r>
      <w:proofErr w:type="spellEnd"/>
      <w:r w:rsidRPr="000D5FDB">
        <w:rPr>
          <w:rFonts w:ascii="Times New Roman" w:hAnsi="Times New Roman" w:cs="Times New Roman"/>
          <w:i/>
          <w:sz w:val="24"/>
          <w:szCs w:val="24"/>
        </w:rPr>
        <w:t xml:space="preserve"> </w:t>
      </w:r>
      <w:proofErr w:type="spellStart"/>
      <w:r w:rsidRPr="000D5FDB">
        <w:rPr>
          <w:rFonts w:ascii="Times New Roman" w:hAnsi="Times New Roman" w:cs="Times New Roman"/>
          <w:i/>
          <w:sz w:val="24"/>
          <w:szCs w:val="24"/>
        </w:rPr>
        <w:t>Ecology</w:t>
      </w:r>
      <w:proofErr w:type="spellEnd"/>
      <w:r w:rsidRPr="000D5FDB">
        <w:rPr>
          <w:rFonts w:ascii="Times New Roman" w:hAnsi="Times New Roman" w:cs="Times New Roman"/>
          <w:sz w:val="24"/>
          <w:szCs w:val="24"/>
        </w:rPr>
        <w:t xml:space="preserve"> </w:t>
      </w:r>
      <w:r w:rsidRPr="000D5FDB">
        <w:rPr>
          <w:rFonts w:ascii="Times New Roman" w:hAnsi="Times New Roman" w:cs="Times New Roman"/>
          <w:b/>
          <w:sz w:val="24"/>
          <w:szCs w:val="24"/>
        </w:rPr>
        <w:t>18</w:t>
      </w:r>
      <w:r w:rsidRPr="000D5FDB">
        <w:rPr>
          <w:rFonts w:ascii="Times New Roman" w:hAnsi="Times New Roman" w:cs="Times New Roman"/>
          <w:sz w:val="24"/>
          <w:szCs w:val="24"/>
        </w:rPr>
        <w:t>: 83-92.</w:t>
      </w:r>
    </w:p>
    <w:p w14:paraId="0369D33F" w14:textId="77777777" w:rsidR="002E750D" w:rsidRPr="000D5FDB" w:rsidRDefault="002E750D" w:rsidP="00641C7C">
      <w:pPr>
        <w:ind w:left="540" w:hanging="540"/>
        <w:jc w:val="both"/>
        <w:rPr>
          <w:rFonts w:ascii="Times New Roman" w:hAnsi="Times New Roman" w:cs="Times New Roman"/>
          <w:sz w:val="24"/>
          <w:szCs w:val="24"/>
        </w:rPr>
      </w:pPr>
      <w:r w:rsidRPr="000D5FDB">
        <w:rPr>
          <w:rFonts w:ascii="Times New Roman" w:hAnsi="Times New Roman" w:cs="Times New Roman"/>
          <w:sz w:val="24"/>
          <w:szCs w:val="24"/>
        </w:rPr>
        <w:t>Kerényi A. 2007. Tájvédelem. Pedellus Tankönyvkiadó. Debrecen, 184 p.</w:t>
      </w:r>
    </w:p>
    <w:p w14:paraId="0DD9D3FC" w14:textId="77777777" w:rsidR="002E750D" w:rsidRPr="000D5FDB" w:rsidRDefault="002E750D" w:rsidP="00641C7C">
      <w:pPr>
        <w:ind w:left="540" w:hanging="540"/>
        <w:jc w:val="both"/>
        <w:rPr>
          <w:rFonts w:ascii="Times New Roman" w:hAnsi="Times New Roman" w:cs="Times New Roman"/>
          <w:sz w:val="24"/>
          <w:szCs w:val="24"/>
        </w:rPr>
      </w:pPr>
      <w:proofErr w:type="spellStart"/>
      <w:r w:rsidRPr="000D5FDB">
        <w:rPr>
          <w:rFonts w:ascii="Times New Roman" w:hAnsi="Times New Roman" w:cs="Times New Roman"/>
          <w:sz w:val="24"/>
          <w:szCs w:val="24"/>
        </w:rPr>
        <w:t>Leitão</w:t>
      </w:r>
      <w:proofErr w:type="spellEnd"/>
      <w:r w:rsidRPr="000D5FDB">
        <w:rPr>
          <w:rFonts w:ascii="Times New Roman" w:hAnsi="Times New Roman" w:cs="Times New Roman"/>
          <w:sz w:val="24"/>
          <w:szCs w:val="24"/>
        </w:rPr>
        <w:t xml:space="preserve">, A.B. – Miller, J. – </w:t>
      </w:r>
      <w:proofErr w:type="spellStart"/>
      <w:r w:rsidRPr="000D5FDB">
        <w:rPr>
          <w:rFonts w:ascii="Times New Roman" w:hAnsi="Times New Roman" w:cs="Times New Roman"/>
          <w:sz w:val="24"/>
          <w:szCs w:val="24"/>
        </w:rPr>
        <w:t>Ahern</w:t>
      </w:r>
      <w:proofErr w:type="spellEnd"/>
      <w:r w:rsidRPr="000D5FDB">
        <w:rPr>
          <w:rFonts w:ascii="Times New Roman" w:hAnsi="Times New Roman" w:cs="Times New Roman"/>
          <w:sz w:val="24"/>
          <w:szCs w:val="24"/>
        </w:rPr>
        <w:t xml:space="preserve">, J. – </w:t>
      </w:r>
      <w:proofErr w:type="spellStart"/>
      <w:r w:rsidRPr="000D5FDB">
        <w:rPr>
          <w:rFonts w:ascii="Times New Roman" w:hAnsi="Times New Roman" w:cs="Times New Roman"/>
          <w:sz w:val="24"/>
          <w:szCs w:val="24"/>
        </w:rPr>
        <w:t>McGarigal</w:t>
      </w:r>
      <w:proofErr w:type="spellEnd"/>
      <w:r w:rsidRPr="000D5FDB">
        <w:rPr>
          <w:rFonts w:ascii="Times New Roman" w:hAnsi="Times New Roman" w:cs="Times New Roman"/>
          <w:sz w:val="24"/>
          <w:szCs w:val="24"/>
        </w:rPr>
        <w:t xml:space="preserve">, K. 2006 </w:t>
      </w:r>
      <w:proofErr w:type="spellStart"/>
      <w:r w:rsidRPr="000D5FDB">
        <w:rPr>
          <w:rFonts w:ascii="Times New Roman" w:hAnsi="Times New Roman" w:cs="Times New Roman"/>
          <w:sz w:val="24"/>
          <w:szCs w:val="24"/>
        </w:rPr>
        <w:t>Measuring</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Landscapes</w:t>
      </w:r>
      <w:proofErr w:type="spellEnd"/>
      <w:r w:rsidRPr="000D5FDB">
        <w:rPr>
          <w:rFonts w:ascii="Times New Roman" w:hAnsi="Times New Roman" w:cs="Times New Roman"/>
          <w:sz w:val="24"/>
          <w:szCs w:val="24"/>
        </w:rPr>
        <w:t xml:space="preserve">: A </w:t>
      </w:r>
      <w:proofErr w:type="spellStart"/>
      <w:r w:rsidRPr="000D5FDB">
        <w:rPr>
          <w:rFonts w:ascii="Times New Roman" w:hAnsi="Times New Roman" w:cs="Times New Roman"/>
          <w:sz w:val="24"/>
          <w:szCs w:val="24"/>
        </w:rPr>
        <w:t>Planner’s</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Handbook</w:t>
      </w:r>
      <w:proofErr w:type="spellEnd"/>
      <w:r w:rsidRPr="000D5FDB">
        <w:rPr>
          <w:rFonts w:ascii="Times New Roman" w:hAnsi="Times New Roman" w:cs="Times New Roman"/>
          <w:sz w:val="24"/>
          <w:szCs w:val="24"/>
        </w:rPr>
        <w:t>. Island Press 272 p.</w:t>
      </w:r>
    </w:p>
    <w:p w14:paraId="78A61D14" w14:textId="3A72D8AC" w:rsidR="002E750D" w:rsidRDefault="002E750D" w:rsidP="00641C7C">
      <w:pPr>
        <w:ind w:left="540" w:hanging="540"/>
        <w:jc w:val="both"/>
        <w:rPr>
          <w:rFonts w:ascii="Times New Roman" w:hAnsi="Times New Roman" w:cs="Times New Roman"/>
          <w:sz w:val="24"/>
          <w:szCs w:val="24"/>
        </w:rPr>
      </w:pPr>
    </w:p>
    <w:p w14:paraId="0748F390" w14:textId="77777777" w:rsidR="00C22686" w:rsidRPr="000D5FDB" w:rsidRDefault="00C22686" w:rsidP="00641C7C">
      <w:pPr>
        <w:spacing w:after="0" w:line="240" w:lineRule="auto"/>
        <w:jc w:val="both"/>
        <w:rPr>
          <w:rFonts w:ascii="Times New Roman" w:hAnsi="Times New Roman" w:cs="Times New Roman"/>
          <w:b/>
          <w:bCs/>
          <w:sz w:val="24"/>
          <w:szCs w:val="24"/>
        </w:rPr>
      </w:pPr>
      <w:r w:rsidRPr="000D5FDB">
        <w:rPr>
          <w:rFonts w:ascii="Times New Roman" w:hAnsi="Times New Roman" w:cs="Times New Roman"/>
          <w:b/>
          <w:bCs/>
          <w:sz w:val="24"/>
          <w:szCs w:val="24"/>
        </w:rPr>
        <w:t>Prof. Dr. Szabó Szilárd</w:t>
      </w:r>
    </w:p>
    <w:p w14:paraId="14B49CCE" w14:textId="77777777" w:rsidR="00C22686" w:rsidRPr="000D5FDB" w:rsidRDefault="00C22686" w:rsidP="00641C7C">
      <w:pPr>
        <w:spacing w:after="0" w:line="240" w:lineRule="auto"/>
        <w:jc w:val="both"/>
        <w:rPr>
          <w:rFonts w:ascii="Times New Roman" w:hAnsi="Times New Roman" w:cs="Times New Roman"/>
          <w:b/>
          <w:bCs/>
          <w:i/>
          <w:iCs/>
          <w:sz w:val="24"/>
          <w:szCs w:val="24"/>
        </w:rPr>
      </w:pPr>
      <w:proofErr w:type="spellStart"/>
      <w:r w:rsidRPr="000D5FDB">
        <w:rPr>
          <w:rFonts w:ascii="Times New Roman" w:hAnsi="Times New Roman" w:cs="Times New Roman"/>
          <w:b/>
          <w:bCs/>
          <w:i/>
          <w:iCs/>
          <w:sz w:val="24"/>
          <w:szCs w:val="24"/>
        </w:rPr>
        <w:t>tszv</w:t>
      </w:r>
      <w:proofErr w:type="spellEnd"/>
      <w:r w:rsidRPr="000D5FDB">
        <w:rPr>
          <w:rFonts w:ascii="Times New Roman" w:hAnsi="Times New Roman" w:cs="Times New Roman"/>
          <w:b/>
          <w:bCs/>
          <w:i/>
          <w:iCs/>
          <w:sz w:val="24"/>
          <w:szCs w:val="24"/>
        </w:rPr>
        <w:t>. egyetemi tanár</w:t>
      </w:r>
    </w:p>
    <w:p w14:paraId="62EF0969" w14:textId="77777777" w:rsidR="00C22686" w:rsidRPr="000D5FDB" w:rsidRDefault="00C22686" w:rsidP="00641C7C">
      <w:pPr>
        <w:ind w:left="540" w:hanging="540"/>
        <w:jc w:val="both"/>
        <w:rPr>
          <w:rFonts w:ascii="Times New Roman" w:hAnsi="Times New Roman" w:cs="Times New Roman"/>
          <w:sz w:val="24"/>
          <w:szCs w:val="24"/>
        </w:rPr>
      </w:pPr>
    </w:p>
    <w:p w14:paraId="17B6817C" w14:textId="64EB59C3" w:rsidR="002E750D" w:rsidRPr="000D5FDB" w:rsidRDefault="0035702E" w:rsidP="00641C7C">
      <w:pPr>
        <w:ind w:left="540" w:hanging="540"/>
        <w:jc w:val="both"/>
        <w:rPr>
          <w:rFonts w:ascii="Times New Roman" w:hAnsi="Times New Roman" w:cs="Times New Roman"/>
          <w:b/>
          <w:bCs/>
          <w:sz w:val="24"/>
          <w:szCs w:val="24"/>
        </w:rPr>
      </w:pPr>
      <w:r w:rsidRPr="000D5FDB">
        <w:rPr>
          <w:rFonts w:ascii="Times New Roman" w:hAnsi="Times New Roman" w:cs="Times New Roman"/>
          <w:b/>
          <w:bCs/>
          <w:sz w:val="24"/>
          <w:szCs w:val="24"/>
        </w:rPr>
        <w:t xml:space="preserve">TPGG5005 </w:t>
      </w:r>
      <w:r w:rsidR="002E750D" w:rsidRPr="000D5FDB">
        <w:rPr>
          <w:rFonts w:ascii="Times New Roman" w:hAnsi="Times New Roman" w:cs="Times New Roman"/>
          <w:b/>
          <w:bCs/>
          <w:sz w:val="24"/>
          <w:szCs w:val="24"/>
        </w:rPr>
        <w:t xml:space="preserve">Kutatástervezés </w:t>
      </w:r>
      <w:r w:rsidRPr="000D5FDB">
        <w:rPr>
          <w:rFonts w:ascii="Times New Roman" w:hAnsi="Times New Roman" w:cs="Times New Roman"/>
          <w:b/>
          <w:bCs/>
          <w:sz w:val="24"/>
          <w:szCs w:val="24"/>
        </w:rPr>
        <w:t xml:space="preserve">és </w:t>
      </w:r>
      <w:r w:rsidR="002E750D" w:rsidRPr="000D5FDB">
        <w:rPr>
          <w:rFonts w:ascii="Times New Roman" w:hAnsi="Times New Roman" w:cs="Times New Roman"/>
          <w:b/>
          <w:bCs/>
          <w:sz w:val="24"/>
          <w:szCs w:val="24"/>
        </w:rPr>
        <w:t>publikálás</w:t>
      </w:r>
    </w:p>
    <w:p w14:paraId="4F92296B" w14:textId="77777777" w:rsidR="002E750D" w:rsidRPr="000D5FDB" w:rsidRDefault="002E750D" w:rsidP="00641C7C">
      <w:pPr>
        <w:ind w:firstLine="27"/>
        <w:jc w:val="both"/>
        <w:rPr>
          <w:rFonts w:ascii="Times New Roman" w:hAnsi="Times New Roman" w:cs="Times New Roman"/>
          <w:sz w:val="24"/>
          <w:szCs w:val="24"/>
        </w:rPr>
      </w:pPr>
      <w:r w:rsidRPr="000D5FDB">
        <w:rPr>
          <w:rFonts w:ascii="Times New Roman" w:hAnsi="Times New Roman" w:cs="Times New Roman"/>
          <w:sz w:val="24"/>
          <w:szCs w:val="24"/>
        </w:rPr>
        <w:t>A kurzus célja az, hogy a hallgatók megismerkedjenek a tudományos publikálás alapelveivel és követelményeivel és a PhD-disszertáció, valamint a szakcikkek megírása ne jelentsen problémát a későbbiekben. A kurzus két fő részre osztható:</w:t>
      </w:r>
    </w:p>
    <w:p w14:paraId="354BD0A1" w14:textId="77777777" w:rsidR="002E750D" w:rsidRPr="000D5FDB" w:rsidRDefault="002E750D" w:rsidP="00641C7C">
      <w:pPr>
        <w:pStyle w:val="Listaszerbekezds"/>
        <w:numPr>
          <w:ilvl w:val="0"/>
          <w:numId w:val="1"/>
        </w:numPr>
        <w:jc w:val="both"/>
        <w:rPr>
          <w:rFonts w:ascii="Times New Roman" w:hAnsi="Times New Roman" w:cs="Times New Roman"/>
          <w:b/>
          <w:bCs/>
          <w:i/>
          <w:iCs/>
          <w:sz w:val="24"/>
          <w:szCs w:val="24"/>
        </w:rPr>
      </w:pPr>
      <w:r w:rsidRPr="000D5FDB">
        <w:rPr>
          <w:rFonts w:ascii="Times New Roman" w:hAnsi="Times New Roman" w:cs="Times New Roman"/>
          <w:b/>
          <w:bCs/>
          <w:i/>
          <w:iCs/>
          <w:sz w:val="24"/>
          <w:szCs w:val="24"/>
        </w:rPr>
        <w:t xml:space="preserve">A PhD-disszertáció elkészítésének szabályai és a dolgozat tartalma. </w:t>
      </w:r>
    </w:p>
    <w:p w14:paraId="388F7366" w14:textId="77777777" w:rsidR="002E750D" w:rsidRPr="000D5FDB" w:rsidRDefault="002E750D" w:rsidP="00641C7C">
      <w:pPr>
        <w:ind w:left="27"/>
        <w:jc w:val="both"/>
        <w:rPr>
          <w:rFonts w:ascii="Times New Roman" w:hAnsi="Times New Roman" w:cs="Times New Roman"/>
          <w:sz w:val="24"/>
          <w:szCs w:val="24"/>
        </w:rPr>
      </w:pPr>
      <w:r w:rsidRPr="000D5FDB">
        <w:rPr>
          <w:rFonts w:ascii="Times New Roman" w:hAnsi="Times New Roman" w:cs="Times New Roman"/>
          <w:sz w:val="24"/>
          <w:szCs w:val="24"/>
        </w:rPr>
        <w:t>Ennek keretében a hallgatók megismerik a terjedelmi és tartalmi követelményeket, a dolgozat kötelező tartalmi elemeit, valamint az akadémiai írás sajátosságait. Témakijelölés, tervezés, ennek a szabatos megfogalmazási szabályai, valamint az eredmények korrekt és objektív ismertetésének követelménye. Ezután megismerik a bírálati szempontokat, amiket több egyetem is alkalmaz, ami segíthet számukra a bíráló szemével láttatni a dolgozatot, így jobban és világosabban megfogalmazni a célokat és a mondandót.</w:t>
      </w:r>
    </w:p>
    <w:p w14:paraId="724AF1C2" w14:textId="77777777" w:rsidR="002E750D" w:rsidRPr="000D5FDB" w:rsidRDefault="002E750D" w:rsidP="00641C7C">
      <w:pPr>
        <w:pStyle w:val="Listaszerbekezds"/>
        <w:numPr>
          <w:ilvl w:val="0"/>
          <w:numId w:val="1"/>
        </w:numPr>
        <w:jc w:val="both"/>
        <w:rPr>
          <w:rFonts w:ascii="Times New Roman" w:hAnsi="Times New Roman" w:cs="Times New Roman"/>
          <w:b/>
          <w:bCs/>
          <w:i/>
          <w:iCs/>
          <w:sz w:val="24"/>
          <w:szCs w:val="24"/>
        </w:rPr>
      </w:pPr>
      <w:r w:rsidRPr="000D5FDB">
        <w:rPr>
          <w:rFonts w:ascii="Times New Roman" w:hAnsi="Times New Roman" w:cs="Times New Roman"/>
          <w:b/>
          <w:bCs/>
          <w:i/>
          <w:iCs/>
          <w:sz w:val="24"/>
          <w:szCs w:val="24"/>
        </w:rPr>
        <w:lastRenderedPageBreak/>
        <w:t>A tudományos nemzetközi publikálás szabályai</w:t>
      </w:r>
    </w:p>
    <w:p w14:paraId="40299A49" w14:textId="77777777" w:rsidR="002E750D" w:rsidRPr="000D5FDB" w:rsidRDefault="002E750D" w:rsidP="00641C7C">
      <w:pPr>
        <w:ind w:left="27"/>
        <w:jc w:val="both"/>
        <w:rPr>
          <w:rFonts w:ascii="Times New Roman" w:hAnsi="Times New Roman" w:cs="Times New Roman"/>
          <w:sz w:val="24"/>
          <w:szCs w:val="24"/>
        </w:rPr>
      </w:pPr>
      <w:r w:rsidRPr="000D5FDB">
        <w:rPr>
          <w:rFonts w:ascii="Times New Roman" w:hAnsi="Times New Roman" w:cs="Times New Roman"/>
          <w:sz w:val="24"/>
          <w:szCs w:val="24"/>
        </w:rPr>
        <w:t>A tudományos publikálás mind magyarul, mind angolul komoly feladat elé állítja a kezdő kutatókat, sokszor nem értik, hogy mit és hogyan kell leírni. Kiváló eredményeket rosszul tálalva nem lehet jó folyóiratban publikálni. A második része a félévnek arra összpontosít, hogy a hallgatók megtanulják, mit és hogyan kell megírni, mi kell ahhoz, hogy sikeresen teljesüljenek a publikációs előkövetelmények.</w:t>
      </w:r>
    </w:p>
    <w:p w14:paraId="1710B146" w14:textId="77777777" w:rsidR="002E750D" w:rsidRPr="000D5FDB" w:rsidRDefault="002E750D" w:rsidP="00641C7C">
      <w:pPr>
        <w:ind w:left="27"/>
        <w:jc w:val="both"/>
        <w:rPr>
          <w:rFonts w:ascii="Times New Roman" w:hAnsi="Times New Roman" w:cs="Times New Roman"/>
          <w:b/>
          <w:bCs/>
          <w:i/>
          <w:iCs/>
          <w:sz w:val="24"/>
          <w:szCs w:val="24"/>
        </w:rPr>
      </w:pPr>
      <w:r w:rsidRPr="000D5FDB">
        <w:rPr>
          <w:rFonts w:ascii="Times New Roman" w:hAnsi="Times New Roman" w:cs="Times New Roman"/>
          <w:b/>
          <w:bCs/>
          <w:i/>
          <w:iCs/>
          <w:sz w:val="24"/>
          <w:szCs w:val="24"/>
        </w:rPr>
        <w:t>Ajánlott szakirodalom:</w:t>
      </w:r>
    </w:p>
    <w:p w14:paraId="766D7A3B" w14:textId="77777777" w:rsidR="002E750D" w:rsidRPr="000D5FDB" w:rsidRDefault="002E750D" w:rsidP="00641C7C">
      <w:pPr>
        <w:ind w:left="851" w:hanging="824"/>
        <w:jc w:val="both"/>
        <w:rPr>
          <w:rFonts w:ascii="Times New Roman" w:hAnsi="Times New Roman" w:cs="Times New Roman"/>
          <w:sz w:val="24"/>
          <w:szCs w:val="24"/>
        </w:rPr>
      </w:pPr>
      <w:proofErr w:type="spellStart"/>
      <w:r w:rsidRPr="000D5FDB">
        <w:rPr>
          <w:rFonts w:ascii="Times New Roman" w:hAnsi="Times New Roman" w:cs="Times New Roman"/>
          <w:sz w:val="24"/>
          <w:szCs w:val="24"/>
        </w:rPr>
        <w:t>Patience</w:t>
      </w:r>
      <w:proofErr w:type="spellEnd"/>
      <w:r w:rsidRPr="000D5FDB">
        <w:rPr>
          <w:rFonts w:ascii="Times New Roman" w:hAnsi="Times New Roman" w:cs="Times New Roman"/>
          <w:sz w:val="24"/>
          <w:szCs w:val="24"/>
        </w:rPr>
        <w:t>, G</w:t>
      </w:r>
      <w:proofErr w:type="gramStart"/>
      <w:r w:rsidRPr="000D5FDB">
        <w:rPr>
          <w:rFonts w:ascii="Times New Roman" w:hAnsi="Times New Roman" w:cs="Times New Roman"/>
          <w:sz w:val="24"/>
          <w:szCs w:val="24"/>
        </w:rPr>
        <w:t>.S</w:t>
      </w:r>
      <w:proofErr w:type="gram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Boffito</w:t>
      </w:r>
      <w:proofErr w:type="spellEnd"/>
      <w:r w:rsidRPr="000D5FDB">
        <w:rPr>
          <w:rFonts w:ascii="Times New Roman" w:hAnsi="Times New Roman" w:cs="Times New Roman"/>
          <w:sz w:val="24"/>
          <w:szCs w:val="24"/>
        </w:rPr>
        <w:t xml:space="preserve">, D.C., </w:t>
      </w:r>
      <w:proofErr w:type="spellStart"/>
      <w:r w:rsidRPr="000D5FDB">
        <w:rPr>
          <w:rFonts w:ascii="Times New Roman" w:hAnsi="Times New Roman" w:cs="Times New Roman"/>
          <w:sz w:val="24"/>
          <w:szCs w:val="24"/>
        </w:rPr>
        <w:t>Patience</w:t>
      </w:r>
      <w:proofErr w:type="spellEnd"/>
      <w:r w:rsidRPr="000D5FDB">
        <w:rPr>
          <w:rFonts w:ascii="Times New Roman" w:hAnsi="Times New Roman" w:cs="Times New Roman"/>
          <w:sz w:val="24"/>
          <w:szCs w:val="24"/>
        </w:rPr>
        <w:t xml:space="preserve">, P.A. 2014. </w:t>
      </w:r>
      <w:proofErr w:type="spellStart"/>
      <w:r w:rsidRPr="000D5FDB">
        <w:rPr>
          <w:rFonts w:ascii="Times New Roman" w:hAnsi="Times New Roman" w:cs="Times New Roman"/>
          <w:sz w:val="24"/>
          <w:szCs w:val="24"/>
        </w:rPr>
        <w:t>Writing</w:t>
      </w:r>
      <w:proofErr w:type="spellEnd"/>
      <w:r w:rsidRPr="000D5FDB">
        <w:rPr>
          <w:rFonts w:ascii="Times New Roman" w:hAnsi="Times New Roman" w:cs="Times New Roman"/>
          <w:sz w:val="24"/>
          <w:szCs w:val="24"/>
        </w:rPr>
        <w:t xml:space="preserve"> a </w:t>
      </w:r>
      <w:proofErr w:type="spellStart"/>
      <w:r w:rsidRPr="000D5FDB">
        <w:rPr>
          <w:rFonts w:ascii="Times New Roman" w:hAnsi="Times New Roman" w:cs="Times New Roman"/>
          <w:sz w:val="24"/>
          <w:szCs w:val="24"/>
        </w:rPr>
        <w:t>scientific</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paper</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From</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clutter</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to</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clarity</w:t>
      </w:r>
      <w:proofErr w:type="spellEnd"/>
      <w:r w:rsidRPr="000D5FDB">
        <w:rPr>
          <w:rFonts w:ascii="Times New Roman" w:hAnsi="Times New Roman" w:cs="Times New Roman"/>
          <w:sz w:val="24"/>
          <w:szCs w:val="24"/>
        </w:rPr>
        <w:t xml:space="preserve">. Research </w:t>
      </w:r>
      <w:proofErr w:type="spellStart"/>
      <w:r w:rsidRPr="000D5FDB">
        <w:rPr>
          <w:rFonts w:ascii="Times New Roman" w:hAnsi="Times New Roman" w:cs="Times New Roman"/>
          <w:sz w:val="24"/>
          <w:szCs w:val="24"/>
        </w:rPr>
        <w:t>Academy</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Elsevier</w:t>
      </w:r>
      <w:proofErr w:type="spellEnd"/>
      <w:r w:rsidRPr="000D5FDB">
        <w:rPr>
          <w:rFonts w:ascii="Times New Roman" w:hAnsi="Times New Roman" w:cs="Times New Roman"/>
          <w:sz w:val="24"/>
          <w:szCs w:val="24"/>
        </w:rPr>
        <w:t xml:space="preserve"> </w:t>
      </w:r>
      <w:hyperlink r:id="rId5" w:history="1">
        <w:r w:rsidRPr="000D5FDB">
          <w:rPr>
            <w:rStyle w:val="Hiperhivatkozs"/>
            <w:rFonts w:ascii="Times New Roman" w:hAnsi="Times New Roman" w:cs="Times New Roman"/>
            <w:sz w:val="24"/>
            <w:szCs w:val="24"/>
          </w:rPr>
          <w:t>https://researcheracademy.elsevier.com/media/9</w:t>
        </w:r>
      </w:hyperlink>
    </w:p>
    <w:p w14:paraId="60F7254A" w14:textId="77777777" w:rsidR="002E750D" w:rsidRPr="000D5FDB" w:rsidRDefault="002E750D" w:rsidP="00641C7C">
      <w:pPr>
        <w:ind w:left="27"/>
        <w:jc w:val="both"/>
        <w:rPr>
          <w:rFonts w:ascii="Times New Roman" w:hAnsi="Times New Roman" w:cs="Times New Roman"/>
          <w:sz w:val="24"/>
          <w:szCs w:val="24"/>
        </w:rPr>
      </w:pPr>
      <w:proofErr w:type="spellStart"/>
      <w:r w:rsidRPr="000D5FDB">
        <w:rPr>
          <w:rFonts w:ascii="Times New Roman" w:hAnsi="Times New Roman" w:cs="Times New Roman"/>
          <w:sz w:val="24"/>
          <w:szCs w:val="24"/>
        </w:rPr>
        <w:t>Hengl</w:t>
      </w:r>
      <w:proofErr w:type="spellEnd"/>
      <w:r w:rsidRPr="000D5FDB">
        <w:rPr>
          <w:rFonts w:ascii="Times New Roman" w:hAnsi="Times New Roman" w:cs="Times New Roman"/>
          <w:sz w:val="24"/>
          <w:szCs w:val="24"/>
        </w:rPr>
        <w:t xml:space="preserve">, T. and Gould, M., 2002. </w:t>
      </w:r>
      <w:proofErr w:type="spellStart"/>
      <w:r w:rsidRPr="000D5FDB">
        <w:rPr>
          <w:rFonts w:ascii="Times New Roman" w:hAnsi="Times New Roman" w:cs="Times New Roman"/>
          <w:sz w:val="24"/>
          <w:szCs w:val="24"/>
        </w:rPr>
        <w:t>Rules</w:t>
      </w:r>
      <w:proofErr w:type="spellEnd"/>
      <w:r w:rsidRPr="000D5FDB">
        <w:rPr>
          <w:rFonts w:ascii="Times New Roman" w:hAnsi="Times New Roman" w:cs="Times New Roman"/>
          <w:sz w:val="24"/>
          <w:szCs w:val="24"/>
        </w:rPr>
        <w:t xml:space="preserve"> of </w:t>
      </w:r>
      <w:proofErr w:type="spellStart"/>
      <w:r w:rsidRPr="000D5FDB">
        <w:rPr>
          <w:rFonts w:ascii="Times New Roman" w:hAnsi="Times New Roman" w:cs="Times New Roman"/>
          <w:sz w:val="24"/>
          <w:szCs w:val="24"/>
        </w:rPr>
        <w:t>thumb</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for</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writing</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research</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articles</w:t>
      </w:r>
      <w:proofErr w:type="spellEnd"/>
      <w:r w:rsidRPr="000D5FDB">
        <w:rPr>
          <w:rFonts w:ascii="Times New Roman" w:hAnsi="Times New Roman" w:cs="Times New Roman"/>
          <w:sz w:val="24"/>
          <w:szCs w:val="24"/>
        </w:rPr>
        <w:t xml:space="preserve">. </w:t>
      </w:r>
      <w:hyperlink r:id="rId6" w:history="1">
        <w:r w:rsidRPr="000D5FDB">
          <w:rPr>
            <w:rStyle w:val="Hiperhivatkozs"/>
            <w:rFonts w:ascii="Times New Roman" w:hAnsi="Times New Roman" w:cs="Times New Roman"/>
            <w:sz w:val="24"/>
            <w:szCs w:val="24"/>
          </w:rPr>
          <w:t>https://webapps.itc.utwente.nl/librarywww/papers/hengl_rules.pdf</w:t>
        </w:r>
      </w:hyperlink>
    </w:p>
    <w:p w14:paraId="045E6B77" w14:textId="6FF034DE" w:rsidR="002E750D" w:rsidRDefault="002E750D" w:rsidP="00641C7C">
      <w:pPr>
        <w:ind w:left="27"/>
        <w:jc w:val="both"/>
        <w:rPr>
          <w:rFonts w:ascii="Times New Roman" w:hAnsi="Times New Roman" w:cs="Times New Roman"/>
        </w:rPr>
      </w:pPr>
    </w:p>
    <w:p w14:paraId="5E7E6B76" w14:textId="77777777" w:rsidR="00C22686" w:rsidRPr="000D5FDB" w:rsidRDefault="00C22686" w:rsidP="00641C7C">
      <w:pPr>
        <w:spacing w:after="0" w:line="240" w:lineRule="auto"/>
        <w:jc w:val="both"/>
        <w:rPr>
          <w:rFonts w:ascii="Times New Roman" w:hAnsi="Times New Roman" w:cs="Times New Roman"/>
          <w:b/>
          <w:bCs/>
          <w:sz w:val="24"/>
          <w:szCs w:val="24"/>
        </w:rPr>
      </w:pPr>
      <w:r w:rsidRPr="000D5FDB">
        <w:rPr>
          <w:rFonts w:ascii="Times New Roman" w:hAnsi="Times New Roman" w:cs="Times New Roman"/>
          <w:b/>
          <w:bCs/>
          <w:sz w:val="24"/>
          <w:szCs w:val="24"/>
        </w:rPr>
        <w:t>Prof. Dr. Szabó Szilárd</w:t>
      </w:r>
    </w:p>
    <w:p w14:paraId="32ED79B1" w14:textId="77777777" w:rsidR="00C22686" w:rsidRPr="000D5FDB" w:rsidRDefault="00C22686" w:rsidP="00641C7C">
      <w:pPr>
        <w:spacing w:after="0" w:line="240" w:lineRule="auto"/>
        <w:jc w:val="both"/>
        <w:rPr>
          <w:rFonts w:ascii="Times New Roman" w:hAnsi="Times New Roman" w:cs="Times New Roman"/>
          <w:b/>
          <w:bCs/>
          <w:i/>
          <w:iCs/>
          <w:sz w:val="24"/>
          <w:szCs w:val="24"/>
        </w:rPr>
      </w:pPr>
      <w:proofErr w:type="spellStart"/>
      <w:r w:rsidRPr="000D5FDB">
        <w:rPr>
          <w:rFonts w:ascii="Times New Roman" w:hAnsi="Times New Roman" w:cs="Times New Roman"/>
          <w:b/>
          <w:bCs/>
          <w:i/>
          <w:iCs/>
          <w:sz w:val="24"/>
          <w:szCs w:val="24"/>
        </w:rPr>
        <w:t>tszv</w:t>
      </w:r>
      <w:proofErr w:type="spellEnd"/>
      <w:r w:rsidRPr="000D5FDB">
        <w:rPr>
          <w:rFonts w:ascii="Times New Roman" w:hAnsi="Times New Roman" w:cs="Times New Roman"/>
          <w:b/>
          <w:bCs/>
          <w:i/>
          <w:iCs/>
          <w:sz w:val="24"/>
          <w:szCs w:val="24"/>
        </w:rPr>
        <w:t>. egyetemi tanár</w:t>
      </w:r>
    </w:p>
    <w:p w14:paraId="6D292507" w14:textId="77777777" w:rsidR="00C22686" w:rsidRPr="000D5FDB" w:rsidRDefault="00C22686" w:rsidP="00641C7C">
      <w:pPr>
        <w:ind w:left="27"/>
        <w:jc w:val="both"/>
        <w:rPr>
          <w:rFonts w:ascii="Times New Roman" w:hAnsi="Times New Roman" w:cs="Times New Roman"/>
        </w:rPr>
      </w:pPr>
    </w:p>
    <w:p w14:paraId="354D7711" w14:textId="308855FC" w:rsidR="002E750D" w:rsidRPr="000D5FDB" w:rsidRDefault="0035702E" w:rsidP="00641C7C">
      <w:pPr>
        <w:ind w:left="27"/>
        <w:jc w:val="both"/>
        <w:rPr>
          <w:rFonts w:ascii="Times New Roman" w:hAnsi="Times New Roman" w:cs="Times New Roman"/>
          <w:b/>
          <w:bCs/>
          <w:sz w:val="24"/>
          <w:szCs w:val="24"/>
        </w:rPr>
      </w:pPr>
      <w:r w:rsidRPr="000D5FDB">
        <w:rPr>
          <w:rFonts w:ascii="Times New Roman" w:hAnsi="Times New Roman" w:cs="Times New Roman"/>
          <w:b/>
          <w:bCs/>
          <w:sz w:val="24"/>
          <w:szCs w:val="24"/>
        </w:rPr>
        <w:t>TPGE2002 S</w:t>
      </w:r>
      <w:r w:rsidR="002E750D" w:rsidRPr="000D5FDB">
        <w:rPr>
          <w:rFonts w:ascii="Times New Roman" w:hAnsi="Times New Roman" w:cs="Times New Roman"/>
          <w:b/>
          <w:bCs/>
          <w:sz w:val="24"/>
          <w:szCs w:val="24"/>
        </w:rPr>
        <w:t>tatisztika földtudományi alkalmazása</w:t>
      </w:r>
    </w:p>
    <w:p w14:paraId="77DDA1E9" w14:textId="77777777" w:rsidR="002E750D" w:rsidRPr="000D5FDB" w:rsidRDefault="002E750D" w:rsidP="00641C7C">
      <w:pPr>
        <w:ind w:left="27"/>
        <w:jc w:val="both"/>
        <w:rPr>
          <w:rFonts w:ascii="Times New Roman" w:hAnsi="Times New Roman" w:cs="Times New Roman"/>
          <w:sz w:val="24"/>
          <w:szCs w:val="24"/>
        </w:rPr>
      </w:pPr>
      <w:r w:rsidRPr="000D5FDB">
        <w:rPr>
          <w:rFonts w:ascii="Times New Roman" w:hAnsi="Times New Roman" w:cs="Times New Roman"/>
          <w:sz w:val="24"/>
          <w:szCs w:val="24"/>
        </w:rPr>
        <w:t xml:space="preserve">A kurzus keretében a hallgatók megismerkednek az alapvető statisztikai vizsgálatokkal, kifejezetten a tudományos publikációkban elvárt módszerekre koncentrálva. A tematika ennek megfelelően a középérték mérőszámaival a köztük lévő különbségek földrajzi példákkal való magyarázatával kezdődik, majd a hipotézisvizsgálat (két- és többcsoportos összehasonlítások, paraméteres és nemparaméteres próbák) és a korreláció és regresszióanalízis következik. A regressziónál kitérünk a </w:t>
      </w:r>
      <w:proofErr w:type="spellStart"/>
      <w:r w:rsidRPr="000D5FDB">
        <w:rPr>
          <w:rFonts w:ascii="Times New Roman" w:hAnsi="Times New Roman" w:cs="Times New Roman"/>
          <w:sz w:val="24"/>
          <w:szCs w:val="24"/>
        </w:rPr>
        <w:t>reziduális</w:t>
      </w:r>
      <w:proofErr w:type="spellEnd"/>
      <w:r w:rsidRPr="000D5FDB">
        <w:rPr>
          <w:rFonts w:ascii="Times New Roman" w:hAnsi="Times New Roman" w:cs="Times New Roman"/>
          <w:sz w:val="24"/>
          <w:szCs w:val="24"/>
        </w:rPr>
        <w:t xml:space="preserve"> hibák elemzésére, valamint arra, hogy ez hogyan használható fel a területi elemzés és eloszlás vizsgálatánál.</w:t>
      </w:r>
    </w:p>
    <w:p w14:paraId="0C996694" w14:textId="77777777" w:rsidR="002E750D" w:rsidRPr="000D5FDB" w:rsidRDefault="002E750D" w:rsidP="00641C7C">
      <w:pPr>
        <w:ind w:left="27"/>
        <w:jc w:val="both"/>
        <w:rPr>
          <w:rFonts w:ascii="Times New Roman" w:hAnsi="Times New Roman" w:cs="Times New Roman"/>
          <w:b/>
          <w:bCs/>
          <w:i/>
          <w:iCs/>
          <w:sz w:val="24"/>
          <w:szCs w:val="24"/>
        </w:rPr>
      </w:pPr>
      <w:bookmarkStart w:id="1" w:name="_Hlk31956212"/>
      <w:r w:rsidRPr="000D5FDB">
        <w:rPr>
          <w:rFonts w:ascii="Times New Roman" w:hAnsi="Times New Roman" w:cs="Times New Roman"/>
          <w:b/>
          <w:bCs/>
          <w:i/>
          <w:iCs/>
          <w:sz w:val="24"/>
          <w:szCs w:val="24"/>
        </w:rPr>
        <w:t>Ajánlott szakirodalom:</w:t>
      </w:r>
    </w:p>
    <w:bookmarkEnd w:id="1"/>
    <w:p w14:paraId="7400E3D9" w14:textId="77777777" w:rsidR="002E750D" w:rsidRPr="000D5FDB" w:rsidRDefault="002E750D" w:rsidP="00641C7C">
      <w:pPr>
        <w:ind w:left="27"/>
        <w:jc w:val="both"/>
        <w:rPr>
          <w:rFonts w:ascii="Times New Roman" w:hAnsi="Times New Roman" w:cs="Times New Roman"/>
          <w:sz w:val="24"/>
          <w:szCs w:val="24"/>
        </w:rPr>
      </w:pPr>
      <w:r w:rsidRPr="000D5FDB">
        <w:rPr>
          <w:rFonts w:ascii="Times New Roman" w:hAnsi="Times New Roman" w:cs="Times New Roman"/>
          <w:sz w:val="24"/>
          <w:szCs w:val="24"/>
        </w:rPr>
        <w:t>Falus I., Ollé J. 2000. Statisztikai módszerek pedagógusok számára. Okker Kiadó, Budapest</w:t>
      </w:r>
    </w:p>
    <w:p w14:paraId="613202DA" w14:textId="77777777" w:rsidR="002E750D" w:rsidRPr="000D5FDB" w:rsidRDefault="002E750D" w:rsidP="00641C7C">
      <w:pPr>
        <w:ind w:left="27"/>
        <w:jc w:val="both"/>
        <w:rPr>
          <w:rFonts w:ascii="Times New Roman" w:hAnsi="Times New Roman" w:cs="Times New Roman"/>
        </w:rPr>
      </w:pPr>
      <w:r w:rsidRPr="000D5FDB">
        <w:rPr>
          <w:rFonts w:ascii="Times New Roman" w:hAnsi="Times New Roman" w:cs="Times New Roman"/>
          <w:sz w:val="24"/>
          <w:szCs w:val="24"/>
        </w:rPr>
        <w:t xml:space="preserve">Hódiné Szél M., Mikóné Jónás E. Kutatásmódszertani alapismeretek - Bevezetés az SPSS használatába. </w:t>
      </w:r>
      <w:hyperlink r:id="rId7" w:history="1">
        <w:r w:rsidRPr="000D5FDB">
          <w:rPr>
            <w:rStyle w:val="Hiperhivatkozs"/>
            <w:rFonts w:ascii="Times New Roman" w:hAnsi="Times New Roman" w:cs="Times New Roman"/>
          </w:rPr>
          <w:t>http://eta.bibl.u-szeged.hu/640/1/EFOP343_AP2MGK_jegyzet_H%C3%B3din%C3%A9_Sz%C3%A9l_Margit_et_al_Kutat%C3%A1sm%C3%B3dszertan_seg%C3%A9dlet_20180915.pdf</w:t>
        </w:r>
      </w:hyperlink>
    </w:p>
    <w:p w14:paraId="56A44B52" w14:textId="77777777" w:rsidR="002E750D" w:rsidRPr="000D5FDB" w:rsidRDefault="002E750D" w:rsidP="00641C7C">
      <w:pPr>
        <w:ind w:left="27"/>
        <w:jc w:val="both"/>
        <w:rPr>
          <w:rFonts w:ascii="Times New Roman" w:hAnsi="Times New Roman" w:cs="Times New Roman"/>
          <w:sz w:val="24"/>
          <w:szCs w:val="24"/>
        </w:rPr>
      </w:pPr>
      <w:r w:rsidRPr="000D5FDB">
        <w:rPr>
          <w:rFonts w:ascii="Times New Roman" w:hAnsi="Times New Roman" w:cs="Times New Roman"/>
        </w:rPr>
        <w:t xml:space="preserve">Sajtos L., </w:t>
      </w:r>
      <w:proofErr w:type="spellStart"/>
      <w:r w:rsidRPr="000D5FDB">
        <w:rPr>
          <w:rFonts w:ascii="Times New Roman" w:hAnsi="Times New Roman" w:cs="Times New Roman"/>
        </w:rPr>
        <w:t>Mitev</w:t>
      </w:r>
      <w:proofErr w:type="spellEnd"/>
      <w:r w:rsidRPr="000D5FDB">
        <w:rPr>
          <w:rFonts w:ascii="Times New Roman" w:hAnsi="Times New Roman" w:cs="Times New Roman"/>
        </w:rPr>
        <w:t xml:space="preserve"> A. 2007. SPSS kutatási kézikönyv. </w:t>
      </w:r>
      <w:proofErr w:type="spellStart"/>
      <w:r w:rsidRPr="000D5FDB">
        <w:rPr>
          <w:rFonts w:ascii="Times New Roman" w:hAnsi="Times New Roman" w:cs="Times New Roman"/>
        </w:rPr>
        <w:t>Alinea</w:t>
      </w:r>
      <w:proofErr w:type="spellEnd"/>
      <w:r w:rsidRPr="000D5FDB">
        <w:rPr>
          <w:rFonts w:ascii="Times New Roman" w:hAnsi="Times New Roman" w:cs="Times New Roman"/>
        </w:rPr>
        <w:t xml:space="preserve"> Kiadó, Budapest</w:t>
      </w:r>
    </w:p>
    <w:p w14:paraId="367811FE" w14:textId="0DA54EB9" w:rsidR="002E750D" w:rsidRPr="000D5FDB" w:rsidRDefault="002E750D" w:rsidP="00641C7C">
      <w:pPr>
        <w:jc w:val="both"/>
        <w:rPr>
          <w:rFonts w:ascii="Times New Roman" w:hAnsi="Times New Roman" w:cs="Times New Roman"/>
          <w:b/>
          <w:sz w:val="24"/>
          <w:szCs w:val="24"/>
        </w:rPr>
      </w:pPr>
    </w:p>
    <w:p w14:paraId="19C9C0E3" w14:textId="4D0E28C8" w:rsidR="002E750D" w:rsidRPr="000D5FDB" w:rsidRDefault="002E750D" w:rsidP="00641C7C">
      <w:pPr>
        <w:spacing w:after="0" w:line="240" w:lineRule="auto"/>
        <w:jc w:val="both"/>
        <w:rPr>
          <w:rFonts w:ascii="Times New Roman" w:hAnsi="Times New Roman" w:cs="Times New Roman"/>
          <w:b/>
          <w:sz w:val="24"/>
          <w:szCs w:val="24"/>
        </w:rPr>
      </w:pPr>
      <w:r w:rsidRPr="000D5FDB">
        <w:rPr>
          <w:rFonts w:ascii="Times New Roman" w:hAnsi="Times New Roman" w:cs="Times New Roman"/>
          <w:b/>
          <w:sz w:val="24"/>
          <w:szCs w:val="24"/>
        </w:rPr>
        <w:t>Prof. Dr. Lóki József</w:t>
      </w:r>
    </w:p>
    <w:p w14:paraId="333F66A2" w14:textId="53AC4EE0" w:rsidR="002E750D" w:rsidRPr="000D5FDB" w:rsidRDefault="002E750D" w:rsidP="00641C7C">
      <w:pPr>
        <w:spacing w:after="0" w:line="240" w:lineRule="auto"/>
        <w:jc w:val="both"/>
        <w:rPr>
          <w:rFonts w:ascii="Times New Roman" w:hAnsi="Times New Roman" w:cs="Times New Roman"/>
          <w:b/>
          <w:sz w:val="24"/>
          <w:szCs w:val="24"/>
        </w:rPr>
      </w:pPr>
      <w:r w:rsidRPr="000D5FDB">
        <w:rPr>
          <w:rFonts w:ascii="Times New Roman" w:hAnsi="Times New Roman" w:cs="Times New Roman"/>
          <w:b/>
          <w:sz w:val="24"/>
          <w:szCs w:val="24"/>
        </w:rPr>
        <w:t>professor emeritus</w:t>
      </w:r>
    </w:p>
    <w:p w14:paraId="2B07372D" w14:textId="77777777" w:rsidR="002E750D" w:rsidRPr="000D5FDB" w:rsidRDefault="002E750D" w:rsidP="00641C7C">
      <w:pPr>
        <w:spacing w:after="0" w:line="240" w:lineRule="auto"/>
        <w:jc w:val="both"/>
        <w:rPr>
          <w:rFonts w:ascii="Times New Roman" w:hAnsi="Times New Roman" w:cs="Times New Roman"/>
          <w:b/>
          <w:sz w:val="24"/>
          <w:szCs w:val="24"/>
        </w:rPr>
      </w:pPr>
    </w:p>
    <w:p w14:paraId="7456D84A" w14:textId="458D8C0E" w:rsidR="002E750D" w:rsidRPr="000D5FDB" w:rsidRDefault="00DF4B4D" w:rsidP="00641C7C">
      <w:pPr>
        <w:spacing w:after="0" w:line="240" w:lineRule="auto"/>
        <w:jc w:val="both"/>
        <w:rPr>
          <w:rFonts w:ascii="Times New Roman" w:hAnsi="Times New Roman" w:cs="Times New Roman"/>
          <w:b/>
          <w:sz w:val="24"/>
          <w:szCs w:val="24"/>
        </w:rPr>
      </w:pPr>
      <w:r w:rsidRPr="000D5FDB">
        <w:rPr>
          <w:rFonts w:ascii="Times New Roman" w:hAnsi="Times New Roman" w:cs="Times New Roman"/>
          <w:b/>
          <w:bCs/>
          <w:color w:val="4A4A4A"/>
          <w:sz w:val="24"/>
          <w:szCs w:val="24"/>
          <w:shd w:val="clear" w:color="auto" w:fill="FFFFFF"/>
        </w:rPr>
        <w:t xml:space="preserve">TPGE5001-01 </w:t>
      </w:r>
      <w:r w:rsidR="002E750D" w:rsidRPr="000D5FDB">
        <w:rPr>
          <w:rFonts w:ascii="Times New Roman" w:hAnsi="Times New Roman" w:cs="Times New Roman"/>
          <w:b/>
          <w:sz w:val="24"/>
          <w:szCs w:val="24"/>
        </w:rPr>
        <w:t>Alföldi tájak geomorfológiai problémái</w:t>
      </w:r>
    </w:p>
    <w:p w14:paraId="2BD869B4" w14:textId="77777777" w:rsidR="00D6052C" w:rsidRPr="000D5FDB" w:rsidRDefault="00D6052C" w:rsidP="00641C7C">
      <w:pPr>
        <w:pStyle w:val="Default"/>
        <w:jc w:val="both"/>
      </w:pPr>
      <w:r w:rsidRPr="000D5FDB">
        <w:t xml:space="preserve">A kollégium célja a különböző </w:t>
      </w:r>
      <w:proofErr w:type="spellStart"/>
      <w:r w:rsidRPr="000D5FDB">
        <w:t>tszf</w:t>
      </w:r>
      <w:proofErr w:type="spellEnd"/>
      <w:r w:rsidRPr="000D5FDB">
        <w:t xml:space="preserve">.-i magasságú alföldi szintek kialakulásának, geomorfológiai problémáinak tisztázása. Tárgyalja a kutató magfúrások rétegelemzéseiből (elektronmikroszkóp felvételek alapján) levonható következtetéseket, továbbá a feltárások és a sekély mélységű (&lt;10m) fúrások mintáinak elemzési eredményeit, a felszínfejlődéshez nélkülözhetetlen </w:t>
      </w:r>
      <w:r w:rsidRPr="000D5FDB">
        <w:lastRenderedPageBreak/>
        <w:t xml:space="preserve">kormeghatározásokat. Az előadásokhoz egy napos tanulmányút is társul, ahol az Alföld különböző típusterületeit látogatjuk meg. </w:t>
      </w:r>
    </w:p>
    <w:p w14:paraId="190D3C8B" w14:textId="77777777" w:rsidR="00D6052C" w:rsidRPr="000D5FDB" w:rsidRDefault="00D6052C" w:rsidP="00641C7C">
      <w:pPr>
        <w:spacing w:after="0" w:line="240" w:lineRule="auto"/>
        <w:jc w:val="both"/>
        <w:rPr>
          <w:rFonts w:ascii="Times New Roman" w:hAnsi="Times New Roman" w:cs="Times New Roman"/>
          <w:b/>
          <w:sz w:val="24"/>
          <w:szCs w:val="24"/>
        </w:rPr>
      </w:pPr>
    </w:p>
    <w:p w14:paraId="35ED7177" w14:textId="77777777" w:rsidR="00D6052C" w:rsidRPr="000D5FDB" w:rsidRDefault="00D6052C" w:rsidP="00641C7C">
      <w:pPr>
        <w:ind w:left="27"/>
        <w:jc w:val="both"/>
        <w:rPr>
          <w:rFonts w:ascii="Times New Roman" w:hAnsi="Times New Roman" w:cs="Times New Roman"/>
          <w:b/>
          <w:bCs/>
          <w:i/>
          <w:iCs/>
          <w:sz w:val="24"/>
          <w:szCs w:val="24"/>
        </w:rPr>
      </w:pPr>
      <w:r w:rsidRPr="000D5FDB">
        <w:rPr>
          <w:rFonts w:ascii="Times New Roman" w:hAnsi="Times New Roman" w:cs="Times New Roman"/>
          <w:b/>
          <w:bCs/>
          <w:i/>
          <w:iCs/>
          <w:sz w:val="24"/>
          <w:szCs w:val="24"/>
        </w:rPr>
        <w:t>Ajánlott szakirodalom:</w:t>
      </w:r>
    </w:p>
    <w:p w14:paraId="4FE5C355" w14:textId="77777777" w:rsidR="00D6052C" w:rsidRPr="000D5FDB" w:rsidRDefault="00D6052C" w:rsidP="00641C7C">
      <w:pPr>
        <w:pStyle w:val="m7462084817662816918gmail-msolistparagraph"/>
        <w:shd w:val="clear" w:color="auto" w:fill="FFFFFF"/>
        <w:spacing w:before="0" w:beforeAutospacing="0" w:after="0" w:afterAutospacing="0"/>
        <w:ind w:left="851" w:hanging="709"/>
        <w:jc w:val="both"/>
        <w:rPr>
          <w:rFonts w:eastAsiaTheme="minorHAnsi"/>
          <w:lang w:eastAsia="en-US"/>
        </w:rPr>
      </w:pPr>
      <w:r w:rsidRPr="000D5FDB">
        <w:rPr>
          <w:rFonts w:eastAsiaTheme="minorHAnsi"/>
          <w:lang w:eastAsia="en-US"/>
        </w:rPr>
        <w:t>Marosi Sándor – Szilárd Jenő (szerk.): Magyarország tájföldrajza 2. A tiszai Alföld. Akadémiai Kiadó, Budapest, 1969. 383 p</w:t>
      </w:r>
    </w:p>
    <w:p w14:paraId="3C838638" w14:textId="77777777" w:rsidR="00D6052C" w:rsidRPr="000D5FDB" w:rsidRDefault="00D6052C" w:rsidP="00641C7C">
      <w:pPr>
        <w:pStyle w:val="m7462084817662816918gmail-msolistparagraph"/>
        <w:shd w:val="clear" w:color="auto" w:fill="FFFFFF"/>
        <w:spacing w:before="0" w:beforeAutospacing="0" w:after="0" w:afterAutospacing="0"/>
        <w:ind w:left="851" w:hanging="709"/>
        <w:jc w:val="both"/>
        <w:rPr>
          <w:rFonts w:eastAsiaTheme="minorHAnsi"/>
          <w:lang w:eastAsia="en-US"/>
        </w:rPr>
      </w:pPr>
      <w:proofErr w:type="spellStart"/>
      <w:r w:rsidRPr="000D5FDB">
        <w:rPr>
          <w:rFonts w:eastAsiaTheme="minorHAnsi"/>
          <w:lang w:eastAsia="en-US"/>
        </w:rPr>
        <w:t>Dövényi</w:t>
      </w:r>
      <w:proofErr w:type="spellEnd"/>
      <w:r w:rsidRPr="000D5FDB">
        <w:rPr>
          <w:rFonts w:eastAsiaTheme="minorHAnsi"/>
          <w:lang w:eastAsia="en-US"/>
        </w:rPr>
        <w:t xml:space="preserve"> Z. (</w:t>
      </w:r>
      <w:proofErr w:type="spellStart"/>
      <w:r w:rsidRPr="000D5FDB">
        <w:rPr>
          <w:rFonts w:eastAsiaTheme="minorHAnsi"/>
          <w:lang w:eastAsia="en-US"/>
        </w:rPr>
        <w:t>szerk</w:t>
      </w:r>
      <w:proofErr w:type="spellEnd"/>
      <w:r w:rsidRPr="000D5FDB">
        <w:rPr>
          <w:rFonts w:eastAsiaTheme="minorHAnsi"/>
          <w:lang w:eastAsia="en-US"/>
        </w:rPr>
        <w:t>): Magyarország kistájainak katasztere MTA Földrajztudományi Kutatóintézet, Budapest 2010 p. 23-293</w:t>
      </w:r>
    </w:p>
    <w:p w14:paraId="1CC0F33A" w14:textId="77777777" w:rsidR="00D6052C" w:rsidRPr="000D5FDB" w:rsidRDefault="00D6052C" w:rsidP="00641C7C">
      <w:pPr>
        <w:pStyle w:val="m7462084817662816918gmail-msolistparagraph"/>
        <w:shd w:val="clear" w:color="auto" w:fill="FFFFFF"/>
        <w:spacing w:before="0" w:beforeAutospacing="0" w:after="0" w:afterAutospacing="0"/>
        <w:ind w:left="851" w:hanging="709"/>
        <w:jc w:val="both"/>
        <w:rPr>
          <w:rFonts w:eastAsiaTheme="minorHAnsi"/>
          <w:lang w:eastAsia="en-US"/>
        </w:rPr>
      </w:pPr>
      <w:r w:rsidRPr="000D5FDB">
        <w:rPr>
          <w:rFonts w:eastAsiaTheme="minorHAnsi"/>
          <w:lang w:eastAsia="en-US"/>
        </w:rPr>
        <w:t>Martonné Erdős Katalin: Magyarország természeti földrajza 1 Debrecen 1997 p 72-167</w:t>
      </w:r>
    </w:p>
    <w:p w14:paraId="313FCC97" w14:textId="77777777" w:rsidR="00D6052C" w:rsidRPr="000D5FDB" w:rsidRDefault="00D6052C" w:rsidP="00641C7C">
      <w:pPr>
        <w:pStyle w:val="m7462084817662816918gmail-msolistparagraph"/>
        <w:shd w:val="clear" w:color="auto" w:fill="FFFFFF"/>
        <w:spacing w:before="0" w:beforeAutospacing="0" w:after="0" w:afterAutospacing="0"/>
        <w:ind w:left="851" w:hanging="709"/>
        <w:jc w:val="both"/>
        <w:rPr>
          <w:rFonts w:eastAsiaTheme="minorHAnsi"/>
          <w:lang w:eastAsia="en-US"/>
        </w:rPr>
      </w:pPr>
      <w:proofErr w:type="spellStart"/>
      <w:proofErr w:type="gramStart"/>
      <w:r w:rsidRPr="000D5FDB">
        <w:rPr>
          <w:rFonts w:eastAsiaTheme="minorHAnsi"/>
          <w:lang w:eastAsia="en-US"/>
        </w:rPr>
        <w:t>Benckhard</w:t>
      </w:r>
      <w:proofErr w:type="spellEnd"/>
      <w:r w:rsidRPr="000D5FDB">
        <w:rPr>
          <w:rFonts w:eastAsiaTheme="minorHAnsi"/>
          <w:lang w:eastAsia="en-US"/>
        </w:rPr>
        <w:t xml:space="preserve">  Borbála</w:t>
      </w:r>
      <w:proofErr w:type="gramEnd"/>
      <w:r w:rsidRPr="000D5FDB">
        <w:rPr>
          <w:rFonts w:eastAsiaTheme="minorHAnsi"/>
          <w:lang w:eastAsia="en-US"/>
        </w:rPr>
        <w:t>: Magyarország tájföldrajza Oktatási segédanyag</w:t>
      </w:r>
    </w:p>
    <w:p w14:paraId="719605A9" w14:textId="77777777" w:rsidR="002E750D" w:rsidRPr="000D5FDB" w:rsidRDefault="002E750D" w:rsidP="00641C7C">
      <w:pPr>
        <w:spacing w:after="0" w:line="240" w:lineRule="auto"/>
        <w:ind w:left="851" w:hanging="709"/>
        <w:jc w:val="both"/>
        <w:rPr>
          <w:rFonts w:ascii="Times New Roman" w:hAnsi="Times New Roman" w:cs="Times New Roman"/>
          <w:b/>
          <w:sz w:val="24"/>
          <w:szCs w:val="24"/>
        </w:rPr>
      </w:pPr>
    </w:p>
    <w:p w14:paraId="251E4284" w14:textId="77777777" w:rsidR="002E750D" w:rsidRPr="000D5FDB" w:rsidRDefault="002E750D" w:rsidP="00641C7C">
      <w:pPr>
        <w:spacing w:after="0" w:line="240" w:lineRule="auto"/>
        <w:jc w:val="both"/>
        <w:rPr>
          <w:rFonts w:ascii="Times New Roman" w:hAnsi="Times New Roman" w:cs="Times New Roman"/>
          <w:b/>
          <w:sz w:val="24"/>
          <w:szCs w:val="24"/>
        </w:rPr>
      </w:pPr>
    </w:p>
    <w:p w14:paraId="68A8ECB4" w14:textId="4EDC9522" w:rsidR="002E750D" w:rsidRPr="000D5FDB" w:rsidRDefault="002E750D" w:rsidP="00641C7C">
      <w:pPr>
        <w:spacing w:after="0" w:line="240" w:lineRule="auto"/>
        <w:jc w:val="both"/>
        <w:rPr>
          <w:rFonts w:ascii="Times New Roman" w:hAnsi="Times New Roman" w:cs="Times New Roman"/>
          <w:b/>
          <w:sz w:val="24"/>
          <w:szCs w:val="24"/>
        </w:rPr>
      </w:pPr>
      <w:r w:rsidRPr="000D5FDB">
        <w:rPr>
          <w:rFonts w:ascii="Times New Roman" w:hAnsi="Times New Roman" w:cs="Times New Roman"/>
          <w:b/>
          <w:sz w:val="24"/>
          <w:szCs w:val="24"/>
        </w:rPr>
        <w:t>Dr. Tóth Csaba</w:t>
      </w:r>
    </w:p>
    <w:p w14:paraId="6C315234" w14:textId="6F13F84C" w:rsidR="002E750D" w:rsidRPr="000D5FDB" w:rsidRDefault="002E750D" w:rsidP="00641C7C">
      <w:pPr>
        <w:spacing w:after="0" w:line="240" w:lineRule="auto"/>
        <w:jc w:val="both"/>
        <w:rPr>
          <w:rFonts w:ascii="Times New Roman" w:hAnsi="Times New Roman" w:cs="Times New Roman"/>
          <w:b/>
          <w:sz w:val="24"/>
          <w:szCs w:val="24"/>
        </w:rPr>
      </w:pPr>
      <w:r w:rsidRPr="000D5FDB">
        <w:rPr>
          <w:rFonts w:ascii="Times New Roman" w:hAnsi="Times New Roman" w:cs="Times New Roman"/>
          <w:b/>
          <w:sz w:val="24"/>
          <w:szCs w:val="24"/>
        </w:rPr>
        <w:t xml:space="preserve">egyetemi </w:t>
      </w:r>
      <w:r w:rsidR="002C4AE1" w:rsidRPr="000D5FDB">
        <w:rPr>
          <w:rFonts w:ascii="Times New Roman" w:hAnsi="Times New Roman" w:cs="Times New Roman"/>
          <w:b/>
          <w:sz w:val="24"/>
          <w:szCs w:val="24"/>
        </w:rPr>
        <w:t>docens</w:t>
      </w:r>
    </w:p>
    <w:p w14:paraId="0D38229E" w14:textId="77777777" w:rsidR="002E750D" w:rsidRPr="000D5FDB" w:rsidRDefault="002E750D" w:rsidP="00641C7C">
      <w:pPr>
        <w:jc w:val="both"/>
        <w:rPr>
          <w:rFonts w:ascii="Times New Roman" w:hAnsi="Times New Roman" w:cs="Times New Roman"/>
          <w:b/>
          <w:sz w:val="24"/>
          <w:szCs w:val="24"/>
        </w:rPr>
      </w:pPr>
    </w:p>
    <w:p w14:paraId="2FF67BEB" w14:textId="3B2B7519" w:rsidR="00EF6A7B" w:rsidRPr="000D5FDB" w:rsidRDefault="005A5B9A" w:rsidP="00641C7C">
      <w:pPr>
        <w:jc w:val="both"/>
        <w:rPr>
          <w:rFonts w:ascii="Times New Roman" w:hAnsi="Times New Roman" w:cs="Times New Roman"/>
          <w:b/>
          <w:sz w:val="24"/>
          <w:szCs w:val="24"/>
        </w:rPr>
      </w:pPr>
      <w:r w:rsidRPr="000D5FDB">
        <w:rPr>
          <w:rFonts w:ascii="Times New Roman" w:hAnsi="Times New Roman" w:cs="Times New Roman"/>
          <w:b/>
          <w:sz w:val="24"/>
          <w:szCs w:val="24"/>
        </w:rPr>
        <w:t>TPGE5003 Antropogén geomorfológia</w:t>
      </w:r>
    </w:p>
    <w:p w14:paraId="1DFCBB31" w14:textId="77777777" w:rsidR="00631F63" w:rsidRPr="000D5FDB" w:rsidRDefault="005A5B9A" w:rsidP="00641C7C">
      <w:pPr>
        <w:spacing w:after="0" w:line="240" w:lineRule="auto"/>
        <w:jc w:val="both"/>
        <w:rPr>
          <w:rFonts w:ascii="Times New Roman" w:hAnsi="Times New Roman" w:cs="Times New Roman"/>
          <w:sz w:val="24"/>
          <w:szCs w:val="24"/>
        </w:rPr>
      </w:pPr>
      <w:r w:rsidRPr="000D5FDB">
        <w:rPr>
          <w:rFonts w:ascii="Times New Roman" w:hAnsi="Times New Roman" w:cs="Times New Roman"/>
          <w:sz w:val="24"/>
          <w:szCs w:val="24"/>
        </w:rPr>
        <w:t xml:space="preserve">A tantárgy keretében a doktorandusz hallgatók </w:t>
      </w:r>
      <w:r w:rsidR="00631F63" w:rsidRPr="000D5FDB">
        <w:rPr>
          <w:rFonts w:ascii="Times New Roman" w:hAnsi="Times New Roman" w:cs="Times New Roman"/>
          <w:sz w:val="24"/>
          <w:szCs w:val="24"/>
        </w:rPr>
        <w:t xml:space="preserve">elméletben </w:t>
      </w:r>
      <w:r w:rsidRPr="000D5FDB">
        <w:rPr>
          <w:rFonts w:ascii="Times New Roman" w:hAnsi="Times New Roman" w:cs="Times New Roman"/>
          <w:sz w:val="24"/>
          <w:szCs w:val="24"/>
        </w:rPr>
        <w:t xml:space="preserve">megismerkednek az antropogén geomorfológia rendszerével, a különböző társadalmi tevékenységek közvetlen és közvetett, elsődleges és másodlagos, valamint kvalitatív és kvantitatív antropogén folyamataival és ezek formakincsével. Külön hangsúlyt kap a tárgy </w:t>
      </w:r>
      <w:proofErr w:type="gramStart"/>
      <w:r w:rsidRPr="000D5FDB">
        <w:rPr>
          <w:rFonts w:ascii="Times New Roman" w:hAnsi="Times New Roman" w:cs="Times New Roman"/>
          <w:sz w:val="24"/>
          <w:szCs w:val="24"/>
        </w:rPr>
        <w:t>keretében  a</w:t>
      </w:r>
      <w:proofErr w:type="gramEnd"/>
      <w:r w:rsidRPr="000D5FDB">
        <w:rPr>
          <w:rFonts w:ascii="Times New Roman" w:hAnsi="Times New Roman" w:cs="Times New Roman"/>
          <w:sz w:val="24"/>
          <w:szCs w:val="24"/>
        </w:rPr>
        <w:t xml:space="preserve"> természeti egyensúly felborulásával járó káros antropogén folyamatok prognosztizálás</w:t>
      </w:r>
      <w:r w:rsidR="00631F63" w:rsidRPr="000D5FDB">
        <w:rPr>
          <w:rFonts w:ascii="Times New Roman" w:hAnsi="Times New Roman" w:cs="Times New Roman"/>
          <w:sz w:val="24"/>
          <w:szCs w:val="24"/>
        </w:rPr>
        <w:t>a</w:t>
      </w:r>
      <w:r w:rsidRPr="000D5FDB">
        <w:rPr>
          <w:rFonts w:ascii="Times New Roman" w:hAnsi="Times New Roman" w:cs="Times New Roman"/>
          <w:sz w:val="24"/>
          <w:szCs w:val="24"/>
        </w:rPr>
        <w:t>, valamint a káros hatások elleni védekezés lehetőségeinek áttekintése. A tárgy keretében végül</w:t>
      </w:r>
      <w:r w:rsidR="00631F63" w:rsidRPr="000D5FDB">
        <w:rPr>
          <w:rFonts w:ascii="Times New Roman" w:hAnsi="Times New Roman" w:cs="Times New Roman"/>
          <w:sz w:val="24"/>
          <w:szCs w:val="24"/>
        </w:rPr>
        <w:t xml:space="preserve"> egy terepbejárás alkalmával néhány hazai antropogén formatípus terepi vizsgálatára kerül sor.</w:t>
      </w:r>
    </w:p>
    <w:p w14:paraId="03A611F5" w14:textId="77777777" w:rsidR="00631F63" w:rsidRPr="000D5FDB" w:rsidRDefault="00631F63" w:rsidP="00641C7C">
      <w:pPr>
        <w:jc w:val="both"/>
        <w:rPr>
          <w:rFonts w:ascii="Times New Roman" w:hAnsi="Times New Roman" w:cs="Times New Roman"/>
          <w:sz w:val="24"/>
          <w:szCs w:val="24"/>
        </w:rPr>
      </w:pPr>
    </w:p>
    <w:p w14:paraId="4A431C04" w14:textId="77777777" w:rsidR="004E5920" w:rsidRPr="000D5FDB" w:rsidRDefault="004E5920" w:rsidP="00641C7C">
      <w:pPr>
        <w:pStyle w:val="Csakszveg"/>
        <w:jc w:val="both"/>
        <w:rPr>
          <w:rFonts w:ascii="Times New Roman" w:hAnsi="Times New Roman" w:cs="Times New Roman"/>
          <w:b/>
          <w:bCs/>
          <w:i/>
          <w:iCs/>
          <w:sz w:val="24"/>
          <w:szCs w:val="24"/>
        </w:rPr>
      </w:pPr>
      <w:r w:rsidRPr="000D5FDB">
        <w:rPr>
          <w:rFonts w:ascii="Times New Roman" w:hAnsi="Times New Roman" w:cs="Times New Roman"/>
          <w:b/>
          <w:bCs/>
          <w:i/>
          <w:iCs/>
          <w:sz w:val="24"/>
          <w:szCs w:val="24"/>
        </w:rPr>
        <w:t>Ajánlott irodalom:</w:t>
      </w:r>
    </w:p>
    <w:p w14:paraId="2F7D6E7C" w14:textId="77777777" w:rsidR="004E5920" w:rsidRPr="000D5FDB" w:rsidRDefault="004E5920" w:rsidP="00641C7C">
      <w:pPr>
        <w:spacing w:after="0" w:line="240" w:lineRule="auto"/>
        <w:ind w:left="709" w:hanging="709"/>
        <w:contextualSpacing/>
        <w:jc w:val="both"/>
        <w:rPr>
          <w:rFonts w:ascii="Times New Roman" w:hAnsi="Times New Roman" w:cs="Times New Roman"/>
          <w:sz w:val="24"/>
          <w:szCs w:val="24"/>
        </w:rPr>
      </w:pPr>
    </w:p>
    <w:p w14:paraId="79D02F11" w14:textId="0B96B3D3" w:rsidR="00631F63" w:rsidRPr="000D5FDB" w:rsidRDefault="00631F63" w:rsidP="00641C7C">
      <w:pPr>
        <w:spacing w:after="0" w:line="240" w:lineRule="auto"/>
        <w:ind w:left="851" w:hanging="851"/>
        <w:contextualSpacing/>
        <w:jc w:val="both"/>
        <w:rPr>
          <w:rFonts w:ascii="Times New Roman" w:hAnsi="Times New Roman" w:cs="Times New Roman"/>
          <w:sz w:val="24"/>
          <w:szCs w:val="24"/>
        </w:rPr>
      </w:pPr>
      <w:proofErr w:type="spellStart"/>
      <w:r w:rsidRPr="000D5FDB">
        <w:rPr>
          <w:rFonts w:ascii="Times New Roman" w:hAnsi="Times New Roman" w:cs="Times New Roman"/>
          <w:sz w:val="24"/>
          <w:szCs w:val="24"/>
        </w:rPr>
        <w:t>Erdősi</w:t>
      </w:r>
      <w:proofErr w:type="spellEnd"/>
      <w:r w:rsidRPr="000D5FDB">
        <w:rPr>
          <w:rFonts w:ascii="Times New Roman" w:hAnsi="Times New Roman" w:cs="Times New Roman"/>
          <w:sz w:val="24"/>
          <w:szCs w:val="24"/>
        </w:rPr>
        <w:t xml:space="preserve"> F. (1987): A társadalom hatása a felszínre, a vizekre és az éghajlatra Mecsek tágabb környezetében. Budapest.</w:t>
      </w:r>
    </w:p>
    <w:p w14:paraId="42AA9710" w14:textId="77777777" w:rsidR="00631F63" w:rsidRPr="000D5FDB" w:rsidRDefault="00631F63" w:rsidP="00641C7C">
      <w:pPr>
        <w:spacing w:after="0" w:line="240" w:lineRule="auto"/>
        <w:ind w:left="851" w:hanging="851"/>
        <w:contextualSpacing/>
        <w:jc w:val="both"/>
        <w:rPr>
          <w:rFonts w:ascii="Times New Roman" w:hAnsi="Times New Roman" w:cs="Times New Roman"/>
          <w:sz w:val="24"/>
          <w:szCs w:val="24"/>
        </w:rPr>
      </w:pPr>
      <w:proofErr w:type="spellStart"/>
      <w:r w:rsidRPr="000D5FDB">
        <w:rPr>
          <w:rFonts w:ascii="Times New Roman" w:hAnsi="Times New Roman" w:cs="Times New Roman"/>
          <w:sz w:val="24"/>
          <w:szCs w:val="24"/>
        </w:rPr>
        <w:t>Goudie</w:t>
      </w:r>
      <w:proofErr w:type="spellEnd"/>
      <w:r w:rsidRPr="000D5FDB">
        <w:rPr>
          <w:rFonts w:ascii="Times New Roman" w:hAnsi="Times New Roman" w:cs="Times New Roman"/>
          <w:sz w:val="24"/>
          <w:szCs w:val="24"/>
        </w:rPr>
        <w:t xml:space="preserve">, A. (1995): The Human </w:t>
      </w:r>
      <w:proofErr w:type="spellStart"/>
      <w:r w:rsidRPr="000D5FDB">
        <w:rPr>
          <w:rFonts w:ascii="Times New Roman" w:hAnsi="Times New Roman" w:cs="Times New Roman"/>
          <w:sz w:val="24"/>
          <w:szCs w:val="24"/>
        </w:rPr>
        <w:t>Impact</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on</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the</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Natural</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Environment</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Blackwell</w:t>
      </w:r>
      <w:proofErr w:type="spellEnd"/>
      <w:r w:rsidRPr="000D5FDB">
        <w:rPr>
          <w:rFonts w:ascii="Times New Roman" w:hAnsi="Times New Roman" w:cs="Times New Roman"/>
          <w:sz w:val="24"/>
          <w:szCs w:val="24"/>
        </w:rPr>
        <w:t>, Oxford.</w:t>
      </w:r>
    </w:p>
    <w:p w14:paraId="25720C44" w14:textId="77777777" w:rsidR="00631F63" w:rsidRPr="000D5FDB" w:rsidRDefault="00631F63" w:rsidP="00641C7C">
      <w:pPr>
        <w:spacing w:after="0" w:line="240" w:lineRule="auto"/>
        <w:ind w:left="851" w:hanging="851"/>
        <w:contextualSpacing/>
        <w:jc w:val="both"/>
        <w:rPr>
          <w:rFonts w:ascii="Times New Roman" w:hAnsi="Times New Roman" w:cs="Times New Roman"/>
          <w:sz w:val="24"/>
          <w:szCs w:val="24"/>
        </w:rPr>
      </w:pPr>
      <w:r w:rsidRPr="000D5FDB">
        <w:rPr>
          <w:rFonts w:ascii="Times New Roman" w:hAnsi="Times New Roman" w:cs="Times New Roman"/>
          <w:sz w:val="24"/>
          <w:szCs w:val="24"/>
        </w:rPr>
        <w:t xml:space="preserve">Sherlock, R. L. (1982): Man </w:t>
      </w:r>
      <w:proofErr w:type="spellStart"/>
      <w:r w:rsidRPr="000D5FDB">
        <w:rPr>
          <w:rFonts w:ascii="Times New Roman" w:hAnsi="Times New Roman" w:cs="Times New Roman"/>
          <w:sz w:val="24"/>
          <w:szCs w:val="24"/>
        </w:rPr>
        <w:t>as</w:t>
      </w:r>
      <w:proofErr w:type="spellEnd"/>
      <w:r w:rsidRPr="000D5FDB">
        <w:rPr>
          <w:rFonts w:ascii="Times New Roman" w:hAnsi="Times New Roman" w:cs="Times New Roman"/>
          <w:sz w:val="24"/>
          <w:szCs w:val="24"/>
        </w:rPr>
        <w:t xml:space="preserve"> a </w:t>
      </w:r>
      <w:proofErr w:type="spellStart"/>
      <w:r w:rsidRPr="000D5FDB">
        <w:rPr>
          <w:rFonts w:ascii="Times New Roman" w:hAnsi="Times New Roman" w:cs="Times New Roman"/>
          <w:sz w:val="24"/>
          <w:szCs w:val="24"/>
        </w:rPr>
        <w:t>geological</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agent</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Witherby</w:t>
      </w:r>
      <w:proofErr w:type="spellEnd"/>
      <w:r w:rsidRPr="000D5FDB">
        <w:rPr>
          <w:rFonts w:ascii="Times New Roman" w:hAnsi="Times New Roman" w:cs="Times New Roman"/>
          <w:sz w:val="24"/>
          <w:szCs w:val="24"/>
        </w:rPr>
        <w:t xml:space="preserve">, London. </w:t>
      </w:r>
    </w:p>
    <w:p w14:paraId="234D632C" w14:textId="5539EA0D" w:rsidR="00631F63" w:rsidRPr="000D5FDB" w:rsidRDefault="00631F63" w:rsidP="00641C7C">
      <w:pPr>
        <w:spacing w:after="0" w:line="240" w:lineRule="auto"/>
        <w:ind w:left="851" w:hanging="851"/>
        <w:contextualSpacing/>
        <w:jc w:val="both"/>
        <w:rPr>
          <w:rFonts w:ascii="Times New Roman" w:hAnsi="Times New Roman" w:cs="Times New Roman"/>
          <w:sz w:val="24"/>
          <w:szCs w:val="24"/>
        </w:rPr>
      </w:pPr>
      <w:r w:rsidRPr="000D5FDB">
        <w:rPr>
          <w:rFonts w:ascii="Times New Roman" w:hAnsi="Times New Roman" w:cs="Times New Roman"/>
          <w:sz w:val="24"/>
          <w:szCs w:val="24"/>
        </w:rPr>
        <w:t xml:space="preserve">Szabó J. – Dávid L. – </w:t>
      </w:r>
      <w:proofErr w:type="spellStart"/>
      <w:r w:rsidRPr="000D5FDB">
        <w:rPr>
          <w:rFonts w:ascii="Times New Roman" w:hAnsi="Times New Roman" w:cs="Times New Roman"/>
          <w:sz w:val="24"/>
          <w:szCs w:val="24"/>
        </w:rPr>
        <w:t>Lóczy</w:t>
      </w:r>
      <w:proofErr w:type="spellEnd"/>
      <w:r w:rsidRPr="000D5FDB">
        <w:rPr>
          <w:rFonts w:ascii="Times New Roman" w:hAnsi="Times New Roman" w:cs="Times New Roman"/>
          <w:sz w:val="24"/>
          <w:szCs w:val="24"/>
        </w:rPr>
        <w:t xml:space="preserve"> D. (2010): </w:t>
      </w:r>
      <w:proofErr w:type="spellStart"/>
      <w:r w:rsidRPr="000D5FDB">
        <w:rPr>
          <w:rFonts w:ascii="Times New Roman" w:hAnsi="Times New Roman" w:cs="Times New Roman"/>
          <w:sz w:val="24"/>
          <w:szCs w:val="24"/>
        </w:rPr>
        <w:t>Anthropogenic</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geomorphology</w:t>
      </w:r>
      <w:proofErr w:type="spellEnd"/>
      <w:r w:rsidRPr="000D5FDB">
        <w:rPr>
          <w:rFonts w:ascii="Times New Roman" w:hAnsi="Times New Roman" w:cs="Times New Roman"/>
          <w:sz w:val="24"/>
          <w:szCs w:val="24"/>
        </w:rPr>
        <w:t xml:space="preserve">. A </w:t>
      </w:r>
      <w:proofErr w:type="spellStart"/>
      <w:r w:rsidRPr="000D5FDB">
        <w:rPr>
          <w:rFonts w:ascii="Times New Roman" w:hAnsi="Times New Roman" w:cs="Times New Roman"/>
          <w:sz w:val="24"/>
          <w:szCs w:val="24"/>
        </w:rPr>
        <w:t>Guide</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to</w:t>
      </w:r>
      <w:proofErr w:type="spellEnd"/>
      <w:r w:rsidRPr="000D5FDB">
        <w:rPr>
          <w:rFonts w:ascii="Times New Roman" w:hAnsi="Times New Roman" w:cs="Times New Roman"/>
          <w:sz w:val="24"/>
          <w:szCs w:val="24"/>
        </w:rPr>
        <w:t xml:space="preserve"> Man-Made </w:t>
      </w:r>
      <w:proofErr w:type="spellStart"/>
      <w:r w:rsidRPr="000D5FDB">
        <w:rPr>
          <w:rFonts w:ascii="Times New Roman" w:hAnsi="Times New Roman" w:cs="Times New Roman"/>
          <w:sz w:val="24"/>
          <w:szCs w:val="24"/>
        </w:rPr>
        <w:t>Landforms</w:t>
      </w:r>
      <w:proofErr w:type="spellEnd"/>
      <w:r w:rsidRPr="000D5FDB">
        <w:rPr>
          <w:rFonts w:ascii="Times New Roman" w:hAnsi="Times New Roman" w:cs="Times New Roman"/>
          <w:sz w:val="24"/>
          <w:szCs w:val="24"/>
        </w:rPr>
        <w:t xml:space="preserve">. Springer. </w:t>
      </w:r>
    </w:p>
    <w:p w14:paraId="29D4C559" w14:textId="62A3ABE4" w:rsidR="004E5920" w:rsidRPr="000D5FDB" w:rsidRDefault="004E5920" w:rsidP="00641C7C">
      <w:pPr>
        <w:spacing w:after="0" w:line="240" w:lineRule="auto"/>
        <w:ind w:left="709" w:hanging="709"/>
        <w:contextualSpacing/>
        <w:jc w:val="both"/>
        <w:rPr>
          <w:rFonts w:ascii="Times New Roman" w:hAnsi="Times New Roman" w:cs="Times New Roman"/>
          <w:sz w:val="24"/>
          <w:szCs w:val="24"/>
        </w:rPr>
      </w:pPr>
    </w:p>
    <w:p w14:paraId="79268601" w14:textId="77777777" w:rsidR="002E750D" w:rsidRPr="000D5FDB" w:rsidRDefault="002E750D" w:rsidP="00641C7C">
      <w:pPr>
        <w:pStyle w:val="Csakszveg"/>
        <w:jc w:val="both"/>
        <w:rPr>
          <w:rFonts w:ascii="Times New Roman" w:hAnsi="Times New Roman" w:cs="Times New Roman"/>
          <w:sz w:val="24"/>
          <w:szCs w:val="24"/>
        </w:rPr>
      </w:pPr>
    </w:p>
    <w:p w14:paraId="23766B26" w14:textId="4EB560C7" w:rsidR="002C4AE1" w:rsidRPr="000D5FDB" w:rsidRDefault="002C4AE1" w:rsidP="00641C7C">
      <w:pPr>
        <w:spacing w:after="0" w:line="240" w:lineRule="auto"/>
        <w:jc w:val="both"/>
        <w:rPr>
          <w:rFonts w:ascii="Times New Roman" w:hAnsi="Times New Roman" w:cs="Times New Roman"/>
          <w:b/>
          <w:bCs/>
          <w:sz w:val="24"/>
        </w:rPr>
      </w:pPr>
      <w:r w:rsidRPr="000D5FDB">
        <w:rPr>
          <w:rFonts w:ascii="Times New Roman" w:hAnsi="Times New Roman" w:cs="Times New Roman"/>
          <w:b/>
          <w:bCs/>
          <w:sz w:val="24"/>
        </w:rPr>
        <w:t>Dr. Szabó Gergely</w:t>
      </w:r>
    </w:p>
    <w:p w14:paraId="1F4E992C" w14:textId="437472E2" w:rsidR="002C4AE1" w:rsidRPr="000D5FDB" w:rsidRDefault="002C4AE1" w:rsidP="00641C7C">
      <w:pPr>
        <w:spacing w:after="0" w:line="240" w:lineRule="auto"/>
        <w:jc w:val="both"/>
        <w:rPr>
          <w:rFonts w:ascii="Times New Roman" w:hAnsi="Times New Roman" w:cs="Times New Roman"/>
          <w:b/>
          <w:bCs/>
          <w:sz w:val="24"/>
        </w:rPr>
      </w:pPr>
      <w:r w:rsidRPr="000D5FDB">
        <w:rPr>
          <w:rFonts w:ascii="Times New Roman" w:hAnsi="Times New Roman" w:cs="Times New Roman"/>
          <w:b/>
          <w:bCs/>
          <w:sz w:val="24"/>
        </w:rPr>
        <w:t>egyetemi adjunktus</w:t>
      </w:r>
    </w:p>
    <w:p w14:paraId="65682982" w14:textId="77777777" w:rsidR="002C4AE1" w:rsidRPr="000D5FDB" w:rsidRDefault="002C4AE1" w:rsidP="00641C7C">
      <w:pPr>
        <w:spacing w:after="0" w:line="240" w:lineRule="auto"/>
        <w:jc w:val="both"/>
        <w:rPr>
          <w:rFonts w:ascii="Times New Roman" w:hAnsi="Times New Roman" w:cs="Times New Roman"/>
          <w:b/>
          <w:bCs/>
          <w:sz w:val="24"/>
        </w:rPr>
      </w:pPr>
    </w:p>
    <w:p w14:paraId="574C6FB0" w14:textId="7AC645F3" w:rsidR="002C4AE1" w:rsidRPr="000D5FDB" w:rsidRDefault="002C4AE1" w:rsidP="00641C7C">
      <w:pPr>
        <w:jc w:val="both"/>
        <w:rPr>
          <w:rFonts w:ascii="Times New Roman" w:hAnsi="Times New Roman" w:cs="Times New Roman"/>
          <w:b/>
          <w:bCs/>
          <w:sz w:val="24"/>
        </w:rPr>
      </w:pPr>
      <w:r w:rsidRPr="000D5FDB">
        <w:rPr>
          <w:rFonts w:ascii="Times New Roman" w:hAnsi="Times New Roman" w:cs="Times New Roman"/>
          <w:b/>
          <w:bCs/>
          <w:sz w:val="24"/>
        </w:rPr>
        <w:t>A fotogrammetria földtudományi alkalmazása</w:t>
      </w:r>
    </w:p>
    <w:p w14:paraId="2A658A4E" w14:textId="2D9BBB45" w:rsidR="002C4AE1" w:rsidRPr="000D5FDB" w:rsidRDefault="002C4AE1" w:rsidP="00641C7C">
      <w:pPr>
        <w:jc w:val="both"/>
        <w:rPr>
          <w:rFonts w:ascii="Times New Roman" w:hAnsi="Times New Roman" w:cs="Times New Roman"/>
          <w:sz w:val="24"/>
        </w:rPr>
      </w:pPr>
      <w:r w:rsidRPr="000D5FDB">
        <w:rPr>
          <w:rFonts w:ascii="Times New Roman" w:hAnsi="Times New Roman" w:cs="Times New Roman"/>
          <w:sz w:val="24"/>
        </w:rPr>
        <w:t xml:space="preserve">A tárgy keretében a doktorandusz hallgatók először megismerkednek a fotogrammetria elméleti hátterével, a klasszikus, analóg légifelvételek feldolgozásától a modern digitális módszerekig. A következőkben áttekintjük a főbb felhasználási területeket, átgondolva a földtudomány több ágában felmerülő lehetőségeket, valamint megismerjük az UAV-alapú légifelvételezési módszertanát. Ezek segítségével saját </w:t>
      </w:r>
      <w:proofErr w:type="spellStart"/>
      <w:r w:rsidRPr="000D5FDB">
        <w:rPr>
          <w:rFonts w:ascii="Times New Roman" w:hAnsi="Times New Roman" w:cs="Times New Roman"/>
          <w:sz w:val="24"/>
        </w:rPr>
        <w:t>workflow</w:t>
      </w:r>
      <w:proofErr w:type="spellEnd"/>
      <w:r w:rsidRPr="000D5FDB">
        <w:rPr>
          <w:rFonts w:ascii="Times New Roman" w:hAnsi="Times New Roman" w:cs="Times New Roman"/>
          <w:sz w:val="24"/>
        </w:rPr>
        <w:t xml:space="preserve"> keretében a gyakorlatban is elkészítünk modelleket és fotótérképeket.</w:t>
      </w:r>
    </w:p>
    <w:p w14:paraId="1477A43C" w14:textId="15A08703" w:rsidR="002C4AE1" w:rsidRPr="000D5FDB" w:rsidRDefault="002C4AE1" w:rsidP="00641C7C">
      <w:pPr>
        <w:jc w:val="both"/>
        <w:rPr>
          <w:rFonts w:ascii="Times New Roman" w:hAnsi="Times New Roman" w:cs="Times New Roman"/>
          <w:b/>
          <w:i/>
          <w:iCs/>
          <w:sz w:val="24"/>
        </w:rPr>
      </w:pPr>
      <w:r w:rsidRPr="000D5FDB">
        <w:rPr>
          <w:rFonts w:ascii="Times New Roman" w:hAnsi="Times New Roman" w:cs="Times New Roman"/>
          <w:b/>
          <w:i/>
          <w:iCs/>
          <w:sz w:val="24"/>
        </w:rPr>
        <w:t xml:space="preserve">Ajánlott irodalom: </w:t>
      </w:r>
    </w:p>
    <w:p w14:paraId="4CE459BA" w14:textId="77777777" w:rsidR="002C4AE1" w:rsidRPr="000D5FDB" w:rsidRDefault="002C4AE1" w:rsidP="00641C7C">
      <w:pPr>
        <w:spacing w:after="0" w:line="240" w:lineRule="auto"/>
        <w:jc w:val="both"/>
        <w:rPr>
          <w:rFonts w:ascii="Times New Roman" w:hAnsi="Times New Roman" w:cs="Times New Roman"/>
          <w:sz w:val="24"/>
        </w:rPr>
      </w:pPr>
      <w:proofErr w:type="spellStart"/>
      <w:r w:rsidRPr="000D5FDB">
        <w:rPr>
          <w:rFonts w:ascii="Times New Roman" w:hAnsi="Times New Roman" w:cs="Times New Roman"/>
          <w:sz w:val="24"/>
        </w:rPr>
        <w:lastRenderedPageBreak/>
        <w:t>Gianluca</w:t>
      </w:r>
      <w:proofErr w:type="spellEnd"/>
      <w:r w:rsidRPr="000D5FDB">
        <w:rPr>
          <w:rFonts w:ascii="Times New Roman" w:hAnsi="Times New Roman" w:cs="Times New Roman"/>
          <w:sz w:val="24"/>
        </w:rPr>
        <w:t xml:space="preserve"> – </w:t>
      </w:r>
      <w:proofErr w:type="spellStart"/>
      <w:r w:rsidRPr="000D5FDB">
        <w:rPr>
          <w:rFonts w:ascii="Times New Roman" w:hAnsi="Times New Roman" w:cs="Times New Roman"/>
          <w:sz w:val="24"/>
        </w:rPr>
        <w:t>Sik</w:t>
      </w:r>
      <w:proofErr w:type="spellEnd"/>
      <w:r w:rsidRPr="000D5FDB">
        <w:rPr>
          <w:rFonts w:ascii="Times New Roman" w:hAnsi="Times New Roman" w:cs="Times New Roman"/>
          <w:sz w:val="24"/>
        </w:rPr>
        <w:t xml:space="preserve"> – Szabó, 2018. </w:t>
      </w:r>
      <w:proofErr w:type="spellStart"/>
      <w:r w:rsidRPr="000D5FDB">
        <w:rPr>
          <w:rFonts w:ascii="Times New Roman" w:hAnsi="Times New Roman" w:cs="Times New Roman"/>
          <w:sz w:val="24"/>
        </w:rPr>
        <w:t>Small</w:t>
      </w:r>
      <w:proofErr w:type="spellEnd"/>
      <w:r w:rsidRPr="000D5FDB">
        <w:rPr>
          <w:rFonts w:ascii="Times New Roman" w:hAnsi="Times New Roman" w:cs="Times New Roman"/>
          <w:sz w:val="24"/>
        </w:rPr>
        <w:t xml:space="preserve"> </w:t>
      </w:r>
      <w:proofErr w:type="spellStart"/>
      <w:r w:rsidRPr="000D5FDB">
        <w:rPr>
          <w:rFonts w:ascii="Times New Roman" w:hAnsi="Times New Roman" w:cs="Times New Roman"/>
          <w:sz w:val="24"/>
        </w:rPr>
        <w:t>Flying</w:t>
      </w:r>
      <w:proofErr w:type="spellEnd"/>
      <w:r w:rsidRPr="000D5FDB">
        <w:rPr>
          <w:rFonts w:ascii="Times New Roman" w:hAnsi="Times New Roman" w:cs="Times New Roman"/>
          <w:sz w:val="24"/>
        </w:rPr>
        <w:t xml:space="preserve"> </w:t>
      </w:r>
      <w:proofErr w:type="spellStart"/>
      <w:r w:rsidRPr="000D5FDB">
        <w:rPr>
          <w:rFonts w:ascii="Times New Roman" w:hAnsi="Times New Roman" w:cs="Times New Roman"/>
          <w:sz w:val="24"/>
        </w:rPr>
        <w:t>drones</w:t>
      </w:r>
      <w:proofErr w:type="spellEnd"/>
      <w:r w:rsidRPr="000D5FDB">
        <w:rPr>
          <w:rFonts w:ascii="Times New Roman" w:hAnsi="Times New Roman" w:cs="Times New Roman"/>
          <w:sz w:val="24"/>
        </w:rPr>
        <w:t>. Springer.</w:t>
      </w:r>
    </w:p>
    <w:p w14:paraId="6F531CCB" w14:textId="77777777" w:rsidR="002C4AE1" w:rsidRPr="000D5FDB" w:rsidRDefault="002C4AE1" w:rsidP="00641C7C">
      <w:pPr>
        <w:spacing w:after="0" w:line="240" w:lineRule="auto"/>
        <w:jc w:val="both"/>
        <w:rPr>
          <w:rFonts w:ascii="Times New Roman" w:hAnsi="Times New Roman" w:cs="Times New Roman"/>
          <w:sz w:val="24"/>
        </w:rPr>
      </w:pPr>
      <w:proofErr w:type="spellStart"/>
      <w:r w:rsidRPr="000D5FDB">
        <w:rPr>
          <w:rFonts w:ascii="Times New Roman" w:hAnsi="Times New Roman" w:cs="Times New Roman"/>
          <w:sz w:val="24"/>
        </w:rPr>
        <w:t>Linder</w:t>
      </w:r>
      <w:proofErr w:type="spellEnd"/>
      <w:r w:rsidRPr="000D5FDB">
        <w:rPr>
          <w:rFonts w:ascii="Times New Roman" w:hAnsi="Times New Roman" w:cs="Times New Roman"/>
          <w:sz w:val="24"/>
        </w:rPr>
        <w:t xml:space="preserve">, </w:t>
      </w:r>
      <w:proofErr w:type="spellStart"/>
      <w:r w:rsidRPr="000D5FDB">
        <w:rPr>
          <w:rFonts w:ascii="Times New Roman" w:hAnsi="Times New Roman" w:cs="Times New Roman"/>
          <w:sz w:val="24"/>
        </w:rPr>
        <w:t>Wilfried</w:t>
      </w:r>
      <w:proofErr w:type="spellEnd"/>
      <w:r w:rsidRPr="000D5FDB">
        <w:rPr>
          <w:rFonts w:ascii="Times New Roman" w:hAnsi="Times New Roman" w:cs="Times New Roman"/>
          <w:sz w:val="24"/>
        </w:rPr>
        <w:t xml:space="preserve">, 2016. Digital </w:t>
      </w:r>
      <w:proofErr w:type="spellStart"/>
      <w:r w:rsidRPr="000D5FDB">
        <w:rPr>
          <w:rFonts w:ascii="Times New Roman" w:hAnsi="Times New Roman" w:cs="Times New Roman"/>
          <w:sz w:val="24"/>
        </w:rPr>
        <w:t>Photogrammetry</w:t>
      </w:r>
      <w:proofErr w:type="spellEnd"/>
      <w:r w:rsidRPr="000D5FDB">
        <w:rPr>
          <w:rFonts w:ascii="Times New Roman" w:hAnsi="Times New Roman" w:cs="Times New Roman"/>
          <w:sz w:val="24"/>
        </w:rPr>
        <w:t>. Springer.</w:t>
      </w:r>
    </w:p>
    <w:p w14:paraId="62848AFC" w14:textId="77777777" w:rsidR="002C4AE1" w:rsidRPr="000D5FDB" w:rsidRDefault="002C4AE1" w:rsidP="00641C7C">
      <w:pPr>
        <w:spacing w:after="0" w:line="240" w:lineRule="auto"/>
        <w:jc w:val="both"/>
        <w:rPr>
          <w:rFonts w:ascii="Times New Roman" w:hAnsi="Times New Roman" w:cs="Times New Roman"/>
          <w:sz w:val="24"/>
        </w:rPr>
      </w:pPr>
      <w:r w:rsidRPr="000D5FDB">
        <w:rPr>
          <w:rFonts w:ascii="Times New Roman" w:hAnsi="Times New Roman" w:cs="Times New Roman"/>
          <w:sz w:val="24"/>
        </w:rPr>
        <w:t xml:space="preserve">Detrekői – Szabó, 2008. Térinformatika. </w:t>
      </w:r>
      <w:proofErr w:type="spellStart"/>
      <w:r w:rsidRPr="000D5FDB">
        <w:rPr>
          <w:rFonts w:ascii="Times New Roman" w:hAnsi="Times New Roman" w:cs="Times New Roman"/>
          <w:sz w:val="24"/>
        </w:rPr>
        <w:t>Universitas</w:t>
      </w:r>
      <w:proofErr w:type="spellEnd"/>
      <w:r w:rsidRPr="000D5FDB">
        <w:rPr>
          <w:rFonts w:ascii="Times New Roman" w:hAnsi="Times New Roman" w:cs="Times New Roman"/>
          <w:sz w:val="24"/>
        </w:rPr>
        <w:t>.</w:t>
      </w:r>
    </w:p>
    <w:p w14:paraId="11D4CD7A" w14:textId="77777777" w:rsidR="002C4AE1" w:rsidRPr="000D5FDB" w:rsidRDefault="002C4AE1" w:rsidP="00641C7C">
      <w:pPr>
        <w:jc w:val="both"/>
        <w:rPr>
          <w:rFonts w:ascii="Times New Roman" w:hAnsi="Times New Roman" w:cs="Times New Roman"/>
          <w:sz w:val="24"/>
        </w:rPr>
      </w:pPr>
    </w:p>
    <w:p w14:paraId="2BDB7253" w14:textId="6A37CDAA" w:rsidR="002C4AE1" w:rsidRPr="000D5FDB" w:rsidRDefault="002C4AE1" w:rsidP="00641C7C">
      <w:pPr>
        <w:jc w:val="both"/>
        <w:rPr>
          <w:rFonts w:ascii="Times New Roman" w:hAnsi="Times New Roman" w:cs="Times New Roman"/>
          <w:b/>
          <w:bCs/>
          <w:sz w:val="24"/>
        </w:rPr>
      </w:pPr>
      <w:r w:rsidRPr="000D5FDB">
        <w:rPr>
          <w:rFonts w:ascii="Times New Roman" w:hAnsi="Times New Roman" w:cs="Times New Roman"/>
          <w:b/>
          <w:bCs/>
          <w:sz w:val="24"/>
        </w:rPr>
        <w:t xml:space="preserve">Alkalmazott térképészet </w:t>
      </w:r>
    </w:p>
    <w:p w14:paraId="1CBDAC0D" w14:textId="79D9DD27" w:rsidR="002C4AE1" w:rsidRPr="000D5FDB" w:rsidRDefault="002C4AE1" w:rsidP="00641C7C">
      <w:pPr>
        <w:jc w:val="both"/>
        <w:rPr>
          <w:rFonts w:ascii="Times New Roman" w:hAnsi="Times New Roman" w:cs="Times New Roman"/>
          <w:sz w:val="24"/>
        </w:rPr>
      </w:pPr>
      <w:r w:rsidRPr="000D5FDB">
        <w:rPr>
          <w:rFonts w:ascii="Times New Roman" w:hAnsi="Times New Roman" w:cs="Times New Roman"/>
          <w:sz w:val="24"/>
        </w:rPr>
        <w:t xml:space="preserve">A tárgy keretében a doktorandusz hallgatók megismerkednek az alkalmazott geodézia főbb részeivel, valamint a térképezés és adatgyűjtés napjainkban használt eszközeivel (pl. térszkenner, mérőállomás, UAV, stb.). Az adatgyűjtésen túl azok feldolgozását és térképi megjelenítését is tárgyalja a kurzus, lehetővé téve szakszerű térképek önálló szerkesztését a résztvevő hallgatók számára. </w:t>
      </w:r>
    </w:p>
    <w:p w14:paraId="337E36A8" w14:textId="77777777" w:rsidR="002C4AE1" w:rsidRPr="000D5FDB" w:rsidRDefault="002C4AE1" w:rsidP="00641C7C">
      <w:pPr>
        <w:jc w:val="both"/>
        <w:rPr>
          <w:rFonts w:ascii="Times New Roman" w:hAnsi="Times New Roman" w:cs="Times New Roman"/>
          <w:b/>
          <w:i/>
          <w:iCs/>
          <w:sz w:val="24"/>
        </w:rPr>
      </w:pPr>
      <w:r w:rsidRPr="000D5FDB">
        <w:rPr>
          <w:rFonts w:ascii="Times New Roman" w:hAnsi="Times New Roman" w:cs="Times New Roman"/>
          <w:b/>
          <w:i/>
          <w:iCs/>
          <w:sz w:val="24"/>
        </w:rPr>
        <w:t xml:space="preserve">Ajánlott irodalmak: </w:t>
      </w:r>
    </w:p>
    <w:p w14:paraId="0C038CE6" w14:textId="77777777" w:rsidR="002C4AE1" w:rsidRPr="000D5FDB" w:rsidRDefault="002C4AE1" w:rsidP="00641C7C">
      <w:pPr>
        <w:spacing w:after="0" w:line="240" w:lineRule="auto"/>
        <w:jc w:val="both"/>
        <w:rPr>
          <w:rFonts w:ascii="Times New Roman" w:hAnsi="Times New Roman" w:cs="Times New Roman"/>
          <w:sz w:val="24"/>
        </w:rPr>
      </w:pPr>
      <w:r w:rsidRPr="000D5FDB">
        <w:rPr>
          <w:rFonts w:ascii="Times New Roman" w:hAnsi="Times New Roman" w:cs="Times New Roman"/>
          <w:sz w:val="24"/>
        </w:rPr>
        <w:t xml:space="preserve">Detrekői – Szabó, 2008. Térinformatika. </w:t>
      </w:r>
      <w:proofErr w:type="spellStart"/>
      <w:r w:rsidRPr="000D5FDB">
        <w:rPr>
          <w:rFonts w:ascii="Times New Roman" w:hAnsi="Times New Roman" w:cs="Times New Roman"/>
          <w:sz w:val="24"/>
        </w:rPr>
        <w:t>Universitas</w:t>
      </w:r>
      <w:proofErr w:type="spellEnd"/>
      <w:r w:rsidRPr="000D5FDB">
        <w:rPr>
          <w:rFonts w:ascii="Times New Roman" w:hAnsi="Times New Roman" w:cs="Times New Roman"/>
          <w:sz w:val="24"/>
        </w:rPr>
        <w:t>.</w:t>
      </w:r>
    </w:p>
    <w:p w14:paraId="7F40FA10" w14:textId="77777777" w:rsidR="002C4AE1" w:rsidRPr="000D5FDB" w:rsidRDefault="002C4AE1" w:rsidP="00641C7C">
      <w:pPr>
        <w:spacing w:after="0" w:line="240" w:lineRule="auto"/>
        <w:jc w:val="both"/>
        <w:rPr>
          <w:rFonts w:ascii="Times New Roman" w:hAnsi="Times New Roman" w:cs="Times New Roman"/>
          <w:sz w:val="24"/>
        </w:rPr>
      </w:pPr>
      <w:r w:rsidRPr="000D5FDB">
        <w:rPr>
          <w:rFonts w:ascii="Times New Roman" w:hAnsi="Times New Roman" w:cs="Times New Roman"/>
          <w:sz w:val="24"/>
        </w:rPr>
        <w:t>Ligetvári, 1998. Földmérési és térképészeti alapismeretek. Szaktudás Kiadó.</w:t>
      </w:r>
    </w:p>
    <w:p w14:paraId="0C6344A0" w14:textId="77777777" w:rsidR="002C4AE1" w:rsidRPr="000D5FDB" w:rsidRDefault="002C4AE1" w:rsidP="00641C7C">
      <w:pPr>
        <w:pStyle w:val="Csakszveg"/>
        <w:jc w:val="both"/>
        <w:rPr>
          <w:rFonts w:ascii="Times New Roman" w:hAnsi="Times New Roman" w:cs="Times New Roman"/>
          <w:b/>
          <w:bCs/>
          <w:sz w:val="24"/>
          <w:szCs w:val="24"/>
        </w:rPr>
      </w:pPr>
    </w:p>
    <w:p w14:paraId="6E753C81" w14:textId="6C296DB9" w:rsidR="002E750D" w:rsidRPr="000D5FDB" w:rsidRDefault="00DF4B4D" w:rsidP="00641C7C">
      <w:pPr>
        <w:pStyle w:val="Csakszveg"/>
        <w:jc w:val="both"/>
        <w:rPr>
          <w:rFonts w:ascii="Times New Roman" w:hAnsi="Times New Roman" w:cs="Times New Roman"/>
          <w:b/>
          <w:bCs/>
          <w:sz w:val="24"/>
          <w:szCs w:val="24"/>
        </w:rPr>
      </w:pPr>
      <w:r w:rsidRPr="000D5FDB">
        <w:rPr>
          <w:rFonts w:ascii="Times New Roman" w:hAnsi="Times New Roman" w:cs="Times New Roman"/>
          <w:b/>
          <w:bCs/>
          <w:sz w:val="24"/>
          <w:szCs w:val="24"/>
        </w:rPr>
        <w:t>Dr. Négyesi Gábor</w:t>
      </w:r>
    </w:p>
    <w:p w14:paraId="143DC3ED" w14:textId="472A0C06" w:rsidR="00DF4B4D" w:rsidRPr="000D5FDB" w:rsidRDefault="00DF4B4D" w:rsidP="00641C7C">
      <w:pPr>
        <w:pStyle w:val="Csakszveg"/>
        <w:jc w:val="both"/>
        <w:rPr>
          <w:rFonts w:ascii="Times New Roman" w:hAnsi="Times New Roman" w:cs="Times New Roman"/>
          <w:b/>
          <w:bCs/>
          <w:sz w:val="24"/>
          <w:szCs w:val="24"/>
        </w:rPr>
      </w:pPr>
      <w:r w:rsidRPr="000D5FDB">
        <w:rPr>
          <w:rFonts w:ascii="Times New Roman" w:hAnsi="Times New Roman" w:cs="Times New Roman"/>
          <w:b/>
          <w:bCs/>
          <w:sz w:val="24"/>
          <w:szCs w:val="24"/>
        </w:rPr>
        <w:t>egyetemi adjunktus</w:t>
      </w:r>
    </w:p>
    <w:p w14:paraId="4B9F538C" w14:textId="77777777" w:rsidR="002E750D" w:rsidRPr="000D5FDB" w:rsidRDefault="002E750D" w:rsidP="00641C7C">
      <w:pPr>
        <w:pStyle w:val="Csakszveg"/>
        <w:jc w:val="both"/>
        <w:rPr>
          <w:rFonts w:ascii="Times New Roman" w:hAnsi="Times New Roman" w:cs="Times New Roman"/>
          <w:b/>
          <w:bCs/>
          <w:sz w:val="24"/>
          <w:szCs w:val="24"/>
        </w:rPr>
      </w:pPr>
    </w:p>
    <w:p w14:paraId="3DB92647" w14:textId="349C66ED" w:rsidR="004E5920" w:rsidRPr="000D5FDB" w:rsidRDefault="004E5920" w:rsidP="00641C7C">
      <w:pPr>
        <w:pStyle w:val="Csakszveg"/>
        <w:jc w:val="both"/>
        <w:rPr>
          <w:rFonts w:ascii="Times New Roman" w:hAnsi="Times New Roman" w:cs="Times New Roman"/>
          <w:sz w:val="24"/>
          <w:szCs w:val="24"/>
        </w:rPr>
      </w:pPr>
      <w:r w:rsidRPr="000D5FDB">
        <w:rPr>
          <w:rFonts w:ascii="Times New Roman" w:hAnsi="Times New Roman" w:cs="Times New Roman"/>
          <w:b/>
          <w:bCs/>
          <w:sz w:val="24"/>
          <w:szCs w:val="24"/>
        </w:rPr>
        <w:t>TPGE5004 Statikus és dinamikus felszínelemzés és értékelés</w:t>
      </w:r>
    </w:p>
    <w:p w14:paraId="6FF61F8A" w14:textId="77777777" w:rsidR="004E5920" w:rsidRPr="000D5FDB" w:rsidRDefault="004E5920" w:rsidP="00641C7C">
      <w:pPr>
        <w:pStyle w:val="Csakszveg"/>
        <w:jc w:val="both"/>
        <w:rPr>
          <w:rFonts w:ascii="Times New Roman" w:hAnsi="Times New Roman" w:cs="Times New Roman"/>
          <w:sz w:val="24"/>
          <w:szCs w:val="24"/>
        </w:rPr>
      </w:pPr>
    </w:p>
    <w:p w14:paraId="5024E3DA" w14:textId="77777777" w:rsidR="004E5920" w:rsidRPr="000D5FDB" w:rsidRDefault="004E5920" w:rsidP="00641C7C">
      <w:pPr>
        <w:pStyle w:val="Csakszveg"/>
        <w:jc w:val="both"/>
        <w:rPr>
          <w:rFonts w:ascii="Times New Roman" w:hAnsi="Times New Roman" w:cs="Times New Roman"/>
          <w:sz w:val="24"/>
          <w:szCs w:val="24"/>
        </w:rPr>
      </w:pPr>
      <w:r w:rsidRPr="000D5FDB">
        <w:rPr>
          <w:rFonts w:ascii="Times New Roman" w:hAnsi="Times New Roman" w:cs="Times New Roman"/>
          <w:sz w:val="24"/>
          <w:szCs w:val="24"/>
        </w:rPr>
        <w:t xml:space="preserve">Az előadások a domborzatfejlődés általános elvi jellemzésének bemutatása után, amelyből elsősorban a dinamikus egyensúly és a stacionárius állapot kérdései kerülnek kiemelésre, a felszíni formák kvalitatív és kvantitatív elemzési lehetőségeivel és módszereivel foglalkoznak.  A formaanalízis elvi kérdéseinek megtárgyalása után konkrét példákon maguk a hallgatók is végeznek statikus felszínértékelést. A felszín átalakítását végző külső erők közül főleg az </w:t>
      </w:r>
      <w:proofErr w:type="spellStart"/>
      <w:r w:rsidRPr="000D5FDB">
        <w:rPr>
          <w:rFonts w:ascii="Times New Roman" w:hAnsi="Times New Roman" w:cs="Times New Roman"/>
          <w:sz w:val="24"/>
          <w:szCs w:val="24"/>
        </w:rPr>
        <w:t>eolikus</w:t>
      </w:r>
      <w:proofErr w:type="spellEnd"/>
      <w:r w:rsidRPr="000D5FDB">
        <w:rPr>
          <w:rFonts w:ascii="Times New Roman" w:hAnsi="Times New Roman" w:cs="Times New Roman"/>
          <w:sz w:val="24"/>
          <w:szCs w:val="24"/>
        </w:rPr>
        <w:t xml:space="preserve"> folyamatok és hatásaik kerülnek feldolgozásra. A problémák demonstrációja főleg a magyarországi domborzat jellegzetes típusainak középpontba állításával történik.</w:t>
      </w:r>
    </w:p>
    <w:p w14:paraId="3245F032" w14:textId="77777777" w:rsidR="004E5920" w:rsidRPr="000D5FDB" w:rsidRDefault="004E5920" w:rsidP="00641C7C">
      <w:pPr>
        <w:pStyle w:val="Csakszveg"/>
        <w:jc w:val="both"/>
        <w:rPr>
          <w:rFonts w:ascii="Times New Roman" w:hAnsi="Times New Roman" w:cs="Times New Roman"/>
          <w:sz w:val="24"/>
          <w:szCs w:val="24"/>
        </w:rPr>
      </w:pPr>
    </w:p>
    <w:p w14:paraId="401C8B60" w14:textId="77777777" w:rsidR="004E5920" w:rsidRPr="000D5FDB" w:rsidRDefault="004E5920" w:rsidP="00641C7C">
      <w:pPr>
        <w:pStyle w:val="Csakszveg"/>
        <w:jc w:val="both"/>
        <w:rPr>
          <w:rFonts w:ascii="Times New Roman" w:hAnsi="Times New Roman" w:cs="Times New Roman"/>
          <w:sz w:val="24"/>
          <w:szCs w:val="24"/>
        </w:rPr>
      </w:pPr>
    </w:p>
    <w:p w14:paraId="221BBA38" w14:textId="77777777" w:rsidR="004E5920" w:rsidRPr="000D5FDB" w:rsidRDefault="004E5920" w:rsidP="00641C7C">
      <w:pPr>
        <w:pStyle w:val="Csakszveg"/>
        <w:jc w:val="both"/>
        <w:rPr>
          <w:rFonts w:ascii="Times New Roman" w:hAnsi="Times New Roman" w:cs="Times New Roman"/>
          <w:b/>
          <w:bCs/>
          <w:i/>
          <w:iCs/>
          <w:sz w:val="24"/>
          <w:szCs w:val="24"/>
        </w:rPr>
      </w:pPr>
      <w:bookmarkStart w:id="2" w:name="_Hlk31888034"/>
      <w:r w:rsidRPr="000D5FDB">
        <w:rPr>
          <w:rFonts w:ascii="Times New Roman" w:hAnsi="Times New Roman" w:cs="Times New Roman"/>
          <w:b/>
          <w:bCs/>
          <w:i/>
          <w:iCs/>
          <w:sz w:val="24"/>
          <w:szCs w:val="24"/>
        </w:rPr>
        <w:t>Ajánlott irodalom:</w:t>
      </w:r>
    </w:p>
    <w:bookmarkEnd w:id="2"/>
    <w:p w14:paraId="1CC3AFBE" w14:textId="77777777" w:rsidR="004E5920" w:rsidRPr="000D5FDB" w:rsidRDefault="004E5920" w:rsidP="00641C7C">
      <w:pPr>
        <w:pStyle w:val="Csakszveg"/>
        <w:jc w:val="both"/>
        <w:rPr>
          <w:rFonts w:ascii="Times New Roman" w:hAnsi="Times New Roman" w:cs="Times New Roman"/>
          <w:sz w:val="24"/>
          <w:szCs w:val="24"/>
        </w:rPr>
      </w:pPr>
    </w:p>
    <w:p w14:paraId="1A39C4BF" w14:textId="77777777" w:rsidR="004E5920" w:rsidRPr="000D5FDB" w:rsidRDefault="004E5920" w:rsidP="00641C7C">
      <w:pPr>
        <w:pStyle w:val="Csakszveg"/>
        <w:ind w:left="851" w:hanging="851"/>
        <w:jc w:val="both"/>
        <w:rPr>
          <w:rFonts w:ascii="Times New Roman" w:hAnsi="Times New Roman" w:cs="Times New Roman"/>
          <w:sz w:val="24"/>
          <w:szCs w:val="24"/>
        </w:rPr>
      </w:pPr>
      <w:r w:rsidRPr="000D5FDB">
        <w:rPr>
          <w:rFonts w:ascii="Times New Roman" w:hAnsi="Times New Roman" w:cs="Times New Roman"/>
          <w:sz w:val="24"/>
          <w:szCs w:val="24"/>
        </w:rPr>
        <w:t xml:space="preserve">Igor </w:t>
      </w:r>
      <w:proofErr w:type="spellStart"/>
      <w:r w:rsidRPr="000D5FDB">
        <w:rPr>
          <w:rFonts w:ascii="Times New Roman" w:hAnsi="Times New Roman" w:cs="Times New Roman"/>
          <w:sz w:val="24"/>
          <w:szCs w:val="24"/>
        </w:rPr>
        <w:t>Florinsky</w:t>
      </w:r>
      <w:proofErr w:type="spellEnd"/>
      <w:r w:rsidRPr="000D5FDB">
        <w:rPr>
          <w:rFonts w:ascii="Times New Roman" w:hAnsi="Times New Roman" w:cs="Times New Roman"/>
          <w:sz w:val="24"/>
          <w:szCs w:val="24"/>
        </w:rPr>
        <w:t xml:space="preserve">: Digital Terrain </w:t>
      </w:r>
      <w:proofErr w:type="spellStart"/>
      <w:r w:rsidRPr="000D5FDB">
        <w:rPr>
          <w:rFonts w:ascii="Times New Roman" w:hAnsi="Times New Roman" w:cs="Times New Roman"/>
          <w:sz w:val="24"/>
          <w:szCs w:val="24"/>
        </w:rPr>
        <w:t>Analysis</w:t>
      </w:r>
      <w:proofErr w:type="spellEnd"/>
      <w:r w:rsidRPr="000D5FDB">
        <w:rPr>
          <w:rFonts w:ascii="Times New Roman" w:hAnsi="Times New Roman" w:cs="Times New Roman"/>
          <w:sz w:val="24"/>
          <w:szCs w:val="24"/>
        </w:rPr>
        <w:t xml:space="preserve"> in </w:t>
      </w:r>
      <w:proofErr w:type="spellStart"/>
      <w:r w:rsidRPr="000D5FDB">
        <w:rPr>
          <w:rFonts w:ascii="Times New Roman" w:hAnsi="Times New Roman" w:cs="Times New Roman"/>
          <w:sz w:val="24"/>
          <w:szCs w:val="24"/>
        </w:rPr>
        <w:t>Soil</w:t>
      </w:r>
      <w:proofErr w:type="spellEnd"/>
      <w:r w:rsidRPr="000D5FDB">
        <w:rPr>
          <w:rFonts w:ascii="Times New Roman" w:hAnsi="Times New Roman" w:cs="Times New Roman"/>
          <w:sz w:val="24"/>
          <w:szCs w:val="24"/>
        </w:rPr>
        <w:t xml:space="preserve"> Science and </w:t>
      </w:r>
      <w:proofErr w:type="spellStart"/>
      <w:r w:rsidRPr="000D5FDB">
        <w:rPr>
          <w:rFonts w:ascii="Times New Roman" w:hAnsi="Times New Roman" w:cs="Times New Roman"/>
          <w:sz w:val="24"/>
          <w:szCs w:val="24"/>
        </w:rPr>
        <w:t>Geology</w:t>
      </w:r>
      <w:proofErr w:type="spellEnd"/>
      <w:r w:rsidRPr="000D5FDB">
        <w:rPr>
          <w:rFonts w:ascii="Times New Roman" w:hAnsi="Times New Roman" w:cs="Times New Roman"/>
          <w:sz w:val="24"/>
          <w:szCs w:val="24"/>
        </w:rPr>
        <w:t xml:space="preserve"> 2nd Edition, 2016, p. 506., </w:t>
      </w:r>
      <w:proofErr w:type="spellStart"/>
      <w:r w:rsidRPr="000D5FDB">
        <w:rPr>
          <w:rFonts w:ascii="Times New Roman" w:hAnsi="Times New Roman" w:cs="Times New Roman"/>
          <w:sz w:val="24"/>
          <w:szCs w:val="24"/>
        </w:rPr>
        <w:t>Academic</w:t>
      </w:r>
      <w:proofErr w:type="spellEnd"/>
      <w:r w:rsidRPr="000D5FDB">
        <w:rPr>
          <w:rFonts w:ascii="Times New Roman" w:hAnsi="Times New Roman" w:cs="Times New Roman"/>
          <w:sz w:val="24"/>
          <w:szCs w:val="24"/>
        </w:rPr>
        <w:t xml:space="preserve"> Press </w:t>
      </w:r>
      <w:proofErr w:type="spellStart"/>
      <w:r w:rsidRPr="000D5FDB">
        <w:rPr>
          <w:rFonts w:ascii="Times New Roman" w:hAnsi="Times New Roman" w:cs="Times New Roman"/>
          <w:sz w:val="24"/>
          <w:szCs w:val="24"/>
        </w:rPr>
        <w:t>Qiming</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Zhou</w:t>
      </w:r>
      <w:proofErr w:type="spellEnd"/>
      <w:r w:rsidRPr="000D5FDB">
        <w:rPr>
          <w:rFonts w:ascii="Times New Roman" w:hAnsi="Times New Roman" w:cs="Times New Roman"/>
          <w:sz w:val="24"/>
          <w:szCs w:val="24"/>
        </w:rPr>
        <w:t xml:space="preserve"> (Editor), </w:t>
      </w:r>
      <w:proofErr w:type="spellStart"/>
      <w:r w:rsidRPr="000D5FDB">
        <w:rPr>
          <w:rFonts w:ascii="Times New Roman" w:hAnsi="Times New Roman" w:cs="Times New Roman"/>
          <w:sz w:val="24"/>
          <w:szCs w:val="24"/>
        </w:rPr>
        <w:t>Brian</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Lees</w:t>
      </w:r>
      <w:proofErr w:type="spellEnd"/>
      <w:r w:rsidRPr="000D5FDB">
        <w:rPr>
          <w:rFonts w:ascii="Times New Roman" w:hAnsi="Times New Roman" w:cs="Times New Roman"/>
          <w:sz w:val="24"/>
          <w:szCs w:val="24"/>
        </w:rPr>
        <w:t xml:space="preserve"> (Editor), </w:t>
      </w:r>
      <w:proofErr w:type="spellStart"/>
      <w:r w:rsidRPr="000D5FDB">
        <w:rPr>
          <w:rFonts w:ascii="Times New Roman" w:hAnsi="Times New Roman" w:cs="Times New Roman"/>
          <w:sz w:val="24"/>
          <w:szCs w:val="24"/>
        </w:rPr>
        <w:t>Guo</w:t>
      </w:r>
      <w:proofErr w:type="spellEnd"/>
      <w:r w:rsidRPr="000D5FDB">
        <w:rPr>
          <w:rFonts w:ascii="Times New Roman" w:hAnsi="Times New Roman" w:cs="Times New Roman"/>
          <w:sz w:val="24"/>
          <w:szCs w:val="24"/>
        </w:rPr>
        <w:t xml:space="preserve">-an Tang (Editor): </w:t>
      </w:r>
    </w:p>
    <w:p w14:paraId="353D9A1F" w14:textId="77777777" w:rsidR="004E5920" w:rsidRPr="000D5FDB" w:rsidRDefault="004E5920" w:rsidP="00641C7C">
      <w:pPr>
        <w:pStyle w:val="Csakszveg"/>
        <w:ind w:left="851" w:hanging="851"/>
        <w:jc w:val="both"/>
        <w:rPr>
          <w:rFonts w:ascii="Times New Roman" w:hAnsi="Times New Roman" w:cs="Times New Roman"/>
          <w:sz w:val="24"/>
          <w:szCs w:val="24"/>
        </w:rPr>
      </w:pPr>
      <w:proofErr w:type="spellStart"/>
      <w:r w:rsidRPr="000D5FDB">
        <w:rPr>
          <w:rFonts w:ascii="Times New Roman" w:hAnsi="Times New Roman" w:cs="Times New Roman"/>
          <w:sz w:val="24"/>
          <w:szCs w:val="24"/>
        </w:rPr>
        <w:t>Advances</w:t>
      </w:r>
      <w:proofErr w:type="spellEnd"/>
      <w:r w:rsidRPr="000D5FDB">
        <w:rPr>
          <w:rFonts w:ascii="Times New Roman" w:hAnsi="Times New Roman" w:cs="Times New Roman"/>
          <w:sz w:val="24"/>
          <w:szCs w:val="24"/>
        </w:rPr>
        <w:t xml:space="preserve"> in Digital Terrain </w:t>
      </w:r>
      <w:proofErr w:type="spellStart"/>
      <w:r w:rsidRPr="000D5FDB">
        <w:rPr>
          <w:rFonts w:ascii="Times New Roman" w:hAnsi="Times New Roman" w:cs="Times New Roman"/>
          <w:sz w:val="24"/>
          <w:szCs w:val="24"/>
        </w:rPr>
        <w:t>Analysis</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Lecture</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Notes</w:t>
      </w:r>
      <w:proofErr w:type="spellEnd"/>
      <w:r w:rsidRPr="000D5FDB">
        <w:rPr>
          <w:rFonts w:ascii="Times New Roman" w:hAnsi="Times New Roman" w:cs="Times New Roman"/>
          <w:sz w:val="24"/>
          <w:szCs w:val="24"/>
        </w:rPr>
        <w:t xml:space="preserve"> in </w:t>
      </w:r>
      <w:proofErr w:type="spellStart"/>
      <w:r w:rsidRPr="000D5FDB">
        <w:rPr>
          <w:rFonts w:ascii="Times New Roman" w:hAnsi="Times New Roman" w:cs="Times New Roman"/>
          <w:sz w:val="24"/>
          <w:szCs w:val="24"/>
        </w:rPr>
        <w:t>Geoinformation</w:t>
      </w:r>
      <w:proofErr w:type="spellEnd"/>
      <w:r w:rsidRPr="000D5FDB">
        <w:rPr>
          <w:rFonts w:ascii="Times New Roman" w:hAnsi="Times New Roman" w:cs="Times New Roman"/>
          <w:sz w:val="24"/>
          <w:szCs w:val="24"/>
        </w:rPr>
        <w:t xml:space="preserve"> and </w:t>
      </w:r>
      <w:proofErr w:type="spellStart"/>
      <w:r w:rsidRPr="000D5FDB">
        <w:rPr>
          <w:rFonts w:ascii="Times New Roman" w:hAnsi="Times New Roman" w:cs="Times New Roman"/>
          <w:sz w:val="24"/>
          <w:szCs w:val="24"/>
        </w:rPr>
        <w:t>Cartography</w:t>
      </w:r>
      <w:proofErr w:type="spellEnd"/>
      <w:r w:rsidRPr="000D5FDB">
        <w:rPr>
          <w:rFonts w:ascii="Times New Roman" w:hAnsi="Times New Roman" w:cs="Times New Roman"/>
          <w:sz w:val="24"/>
          <w:szCs w:val="24"/>
        </w:rPr>
        <w:t>) 2008th Edition, p.462.</w:t>
      </w:r>
      <w:proofErr w:type="gramStart"/>
      <w:r w:rsidRPr="000D5FDB">
        <w:rPr>
          <w:rFonts w:ascii="Times New Roman" w:hAnsi="Times New Roman" w:cs="Times New Roman"/>
          <w:sz w:val="24"/>
          <w:szCs w:val="24"/>
        </w:rPr>
        <w:t>,Springer</w:t>
      </w:r>
      <w:proofErr w:type="gram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Tomislav</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Hengl</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Hannes</w:t>
      </w:r>
      <w:proofErr w:type="spellEnd"/>
      <w:r w:rsidRPr="000D5FDB">
        <w:rPr>
          <w:rFonts w:ascii="Times New Roman" w:hAnsi="Times New Roman" w:cs="Times New Roman"/>
          <w:sz w:val="24"/>
          <w:szCs w:val="24"/>
        </w:rPr>
        <w:t xml:space="preserve"> I. Reuter: </w:t>
      </w:r>
      <w:proofErr w:type="spellStart"/>
      <w:r w:rsidRPr="000D5FDB">
        <w:rPr>
          <w:rFonts w:ascii="Times New Roman" w:hAnsi="Times New Roman" w:cs="Times New Roman"/>
          <w:sz w:val="24"/>
          <w:szCs w:val="24"/>
        </w:rPr>
        <w:t>Geomorphometry</w:t>
      </w:r>
      <w:proofErr w:type="spellEnd"/>
      <w:r w:rsidRPr="000D5FDB">
        <w:rPr>
          <w:rFonts w:ascii="Times New Roman" w:hAnsi="Times New Roman" w:cs="Times New Roman"/>
          <w:sz w:val="24"/>
          <w:szCs w:val="24"/>
        </w:rPr>
        <w:t xml:space="preserve">: </w:t>
      </w:r>
      <w:proofErr w:type="spellStart"/>
      <w:r w:rsidRPr="000D5FDB">
        <w:rPr>
          <w:rFonts w:ascii="Times New Roman" w:hAnsi="Times New Roman" w:cs="Times New Roman"/>
          <w:sz w:val="24"/>
          <w:szCs w:val="24"/>
        </w:rPr>
        <w:t>Concepts</w:t>
      </w:r>
      <w:proofErr w:type="spellEnd"/>
      <w:r w:rsidRPr="000D5FDB">
        <w:rPr>
          <w:rFonts w:ascii="Times New Roman" w:hAnsi="Times New Roman" w:cs="Times New Roman"/>
          <w:sz w:val="24"/>
          <w:szCs w:val="24"/>
        </w:rPr>
        <w:t xml:space="preserve">, Software, Applications.2009, p.772., </w:t>
      </w:r>
      <w:proofErr w:type="spellStart"/>
      <w:r w:rsidRPr="000D5FDB">
        <w:rPr>
          <w:rFonts w:ascii="Times New Roman" w:hAnsi="Times New Roman" w:cs="Times New Roman"/>
          <w:sz w:val="24"/>
          <w:szCs w:val="24"/>
        </w:rPr>
        <w:t>Elsevier</w:t>
      </w:r>
      <w:proofErr w:type="spellEnd"/>
      <w:r w:rsidRPr="000D5FDB">
        <w:rPr>
          <w:rFonts w:ascii="Times New Roman" w:hAnsi="Times New Roman" w:cs="Times New Roman"/>
          <w:sz w:val="24"/>
          <w:szCs w:val="24"/>
        </w:rPr>
        <w:t xml:space="preserve"> Science</w:t>
      </w:r>
    </w:p>
    <w:p w14:paraId="3C062B63" w14:textId="77777777" w:rsidR="004E5920" w:rsidRPr="000D5FDB" w:rsidRDefault="004E5920" w:rsidP="00641C7C">
      <w:pPr>
        <w:spacing w:after="0" w:line="240" w:lineRule="auto"/>
        <w:ind w:left="709" w:hanging="709"/>
        <w:contextualSpacing/>
        <w:jc w:val="both"/>
        <w:rPr>
          <w:rFonts w:ascii="Times New Roman" w:hAnsi="Times New Roman" w:cs="Times New Roman"/>
          <w:sz w:val="24"/>
          <w:szCs w:val="24"/>
        </w:rPr>
      </w:pPr>
    </w:p>
    <w:p w14:paraId="6AE259FC" w14:textId="6ADB59AA" w:rsidR="00631F63" w:rsidRDefault="00631F63" w:rsidP="00641C7C">
      <w:pPr>
        <w:spacing w:after="0" w:line="240" w:lineRule="auto"/>
        <w:contextualSpacing/>
        <w:jc w:val="both"/>
        <w:rPr>
          <w:rFonts w:ascii="Times New Roman" w:hAnsi="Times New Roman" w:cs="Times New Roman"/>
          <w:sz w:val="24"/>
          <w:szCs w:val="24"/>
        </w:rPr>
      </w:pPr>
    </w:p>
    <w:p w14:paraId="697A62DB" w14:textId="2C4A117F" w:rsidR="008C23F8" w:rsidRPr="000D5FDB" w:rsidRDefault="008C23F8" w:rsidP="008C23F8">
      <w:pPr>
        <w:pStyle w:val="Csakszveg"/>
        <w:jc w:val="both"/>
        <w:rPr>
          <w:rFonts w:ascii="Times New Roman" w:hAnsi="Times New Roman" w:cs="Times New Roman"/>
          <w:b/>
          <w:bCs/>
          <w:sz w:val="24"/>
          <w:szCs w:val="24"/>
        </w:rPr>
      </w:pPr>
      <w:r w:rsidRPr="000D5FDB">
        <w:rPr>
          <w:rFonts w:ascii="Times New Roman" w:hAnsi="Times New Roman" w:cs="Times New Roman"/>
          <w:b/>
          <w:bCs/>
          <w:sz w:val="24"/>
          <w:szCs w:val="24"/>
        </w:rPr>
        <w:t xml:space="preserve">Dr. </w:t>
      </w:r>
      <w:r>
        <w:rPr>
          <w:rFonts w:ascii="Times New Roman" w:hAnsi="Times New Roman" w:cs="Times New Roman"/>
          <w:b/>
          <w:bCs/>
          <w:sz w:val="24"/>
          <w:szCs w:val="24"/>
        </w:rPr>
        <w:t>Sütő László</w:t>
      </w:r>
    </w:p>
    <w:p w14:paraId="7C0BBDB9" w14:textId="77777777" w:rsidR="008C23F8" w:rsidRPr="000D5FDB" w:rsidRDefault="008C23F8" w:rsidP="00641C7C">
      <w:pPr>
        <w:spacing w:after="0" w:line="240" w:lineRule="auto"/>
        <w:contextualSpacing/>
        <w:jc w:val="both"/>
        <w:rPr>
          <w:rFonts w:ascii="Times New Roman" w:hAnsi="Times New Roman" w:cs="Times New Roman"/>
          <w:sz w:val="24"/>
          <w:szCs w:val="24"/>
        </w:rPr>
      </w:pPr>
    </w:p>
    <w:p w14:paraId="5C7E081E" w14:textId="51C24272" w:rsidR="008C23F8" w:rsidRPr="008C23F8" w:rsidRDefault="008C23F8" w:rsidP="008C23F8">
      <w:pPr>
        <w:pStyle w:val="Csakszveg"/>
        <w:jc w:val="both"/>
        <w:rPr>
          <w:rFonts w:ascii="Times New Roman" w:hAnsi="Times New Roman" w:cs="Times New Roman"/>
          <w:b/>
          <w:sz w:val="24"/>
          <w:szCs w:val="24"/>
        </w:rPr>
      </w:pPr>
      <w:bookmarkStart w:id="3" w:name="_GoBack"/>
      <w:proofErr w:type="spellStart"/>
      <w:r w:rsidRPr="008C23F8">
        <w:rPr>
          <w:rFonts w:ascii="Times New Roman" w:hAnsi="Times New Roman" w:cs="Times New Roman"/>
          <w:b/>
          <w:sz w:val="24"/>
          <w:szCs w:val="24"/>
        </w:rPr>
        <w:t>Geoörökség</w:t>
      </w:r>
      <w:proofErr w:type="spellEnd"/>
      <w:r w:rsidRPr="008C23F8">
        <w:rPr>
          <w:rFonts w:ascii="Times New Roman" w:hAnsi="Times New Roman" w:cs="Times New Roman"/>
          <w:b/>
          <w:sz w:val="24"/>
          <w:szCs w:val="24"/>
        </w:rPr>
        <w:t xml:space="preserve"> – antropogén formaképzés – </w:t>
      </w:r>
      <w:proofErr w:type="gramStart"/>
      <w:r w:rsidRPr="008C23F8">
        <w:rPr>
          <w:rFonts w:ascii="Times New Roman" w:hAnsi="Times New Roman" w:cs="Times New Roman"/>
          <w:b/>
          <w:sz w:val="24"/>
          <w:szCs w:val="24"/>
        </w:rPr>
        <w:t>turizmus ?</w:t>
      </w:r>
      <w:proofErr w:type="gramEnd"/>
      <w:r w:rsidRPr="008C23F8">
        <w:rPr>
          <w:rFonts w:ascii="Times New Roman" w:hAnsi="Times New Roman" w:cs="Times New Roman"/>
          <w:b/>
          <w:sz w:val="24"/>
          <w:szCs w:val="24"/>
        </w:rPr>
        <w:t>!</w:t>
      </w:r>
    </w:p>
    <w:bookmarkEnd w:id="3"/>
    <w:p w14:paraId="2CBEC276" w14:textId="77777777" w:rsidR="008C23F8" w:rsidRDefault="008C23F8" w:rsidP="008C23F8">
      <w:pPr>
        <w:pStyle w:val="Csakszveg"/>
        <w:jc w:val="both"/>
        <w:rPr>
          <w:rFonts w:ascii="Times New Roman" w:hAnsi="Times New Roman" w:cs="Times New Roman"/>
          <w:sz w:val="24"/>
          <w:szCs w:val="24"/>
        </w:rPr>
      </w:pPr>
    </w:p>
    <w:p w14:paraId="6A0A4B26" w14:textId="05EB3E39" w:rsidR="008C23F8" w:rsidRPr="008C23F8" w:rsidRDefault="008C23F8" w:rsidP="008C23F8">
      <w:pPr>
        <w:pStyle w:val="Csakszveg"/>
        <w:jc w:val="both"/>
        <w:rPr>
          <w:rFonts w:ascii="Times New Roman" w:hAnsi="Times New Roman" w:cs="Times New Roman"/>
          <w:sz w:val="24"/>
          <w:szCs w:val="24"/>
        </w:rPr>
      </w:pPr>
      <w:r>
        <w:rPr>
          <w:rFonts w:ascii="Times New Roman" w:hAnsi="Times New Roman" w:cs="Times New Roman"/>
          <w:sz w:val="24"/>
          <w:szCs w:val="24"/>
        </w:rPr>
        <w:t>A</w:t>
      </w:r>
      <w:r w:rsidRPr="008C23F8">
        <w:rPr>
          <w:rFonts w:ascii="Times New Roman" w:hAnsi="Times New Roman" w:cs="Times New Roman"/>
          <w:sz w:val="24"/>
          <w:szCs w:val="24"/>
        </w:rPr>
        <w:t xml:space="preserve">z aktív ismeretszerzés és a természetközeli turisztikai trendek jól hasznosítható értéktípusát jelentik a földtudományi értékek. A </w:t>
      </w:r>
      <w:proofErr w:type="spellStart"/>
      <w:r w:rsidRPr="008C23F8">
        <w:rPr>
          <w:rFonts w:ascii="Times New Roman" w:hAnsi="Times New Roman" w:cs="Times New Roman"/>
          <w:sz w:val="24"/>
          <w:szCs w:val="24"/>
        </w:rPr>
        <w:t>geoparkok</w:t>
      </w:r>
      <w:proofErr w:type="spellEnd"/>
      <w:r w:rsidRPr="008C23F8">
        <w:rPr>
          <w:rFonts w:ascii="Times New Roman" w:hAnsi="Times New Roman" w:cs="Times New Roman"/>
          <w:sz w:val="24"/>
          <w:szCs w:val="24"/>
        </w:rPr>
        <w:t xml:space="preserve"> világméretű elterjedése, a hazai </w:t>
      </w:r>
      <w:proofErr w:type="spellStart"/>
      <w:r w:rsidRPr="008C23F8">
        <w:rPr>
          <w:rFonts w:ascii="Times New Roman" w:hAnsi="Times New Roman" w:cs="Times New Roman"/>
          <w:sz w:val="24"/>
          <w:szCs w:val="24"/>
        </w:rPr>
        <w:t>geoparkok</w:t>
      </w:r>
      <w:proofErr w:type="spellEnd"/>
      <w:r w:rsidRPr="008C23F8">
        <w:rPr>
          <w:rFonts w:ascii="Times New Roman" w:hAnsi="Times New Roman" w:cs="Times New Roman"/>
          <w:sz w:val="24"/>
          <w:szCs w:val="24"/>
        </w:rPr>
        <w:t xml:space="preserve"> rendszerének kidolgozása, a természetjárás megújulása jó lehetőséget jelent a témakör tudományos megalapozására.</w:t>
      </w:r>
    </w:p>
    <w:p w14:paraId="27F1F25C" w14:textId="77777777" w:rsidR="008C23F8" w:rsidRPr="008C23F8" w:rsidRDefault="008C23F8" w:rsidP="008C23F8">
      <w:pPr>
        <w:pStyle w:val="Csakszveg"/>
        <w:jc w:val="both"/>
        <w:rPr>
          <w:rFonts w:ascii="Times New Roman" w:hAnsi="Times New Roman" w:cs="Times New Roman"/>
          <w:sz w:val="24"/>
          <w:szCs w:val="24"/>
        </w:rPr>
      </w:pPr>
      <w:r w:rsidRPr="008C23F8">
        <w:rPr>
          <w:rFonts w:ascii="Times New Roman" w:hAnsi="Times New Roman" w:cs="Times New Roman"/>
          <w:sz w:val="24"/>
          <w:szCs w:val="24"/>
        </w:rPr>
        <w:lastRenderedPageBreak/>
        <w:t xml:space="preserve">A </w:t>
      </w:r>
      <w:proofErr w:type="spellStart"/>
      <w:r w:rsidRPr="008C23F8">
        <w:rPr>
          <w:rFonts w:ascii="Times New Roman" w:hAnsi="Times New Roman" w:cs="Times New Roman"/>
          <w:sz w:val="24"/>
          <w:szCs w:val="24"/>
        </w:rPr>
        <w:t>geotópok</w:t>
      </w:r>
      <w:proofErr w:type="spellEnd"/>
      <w:r w:rsidRPr="008C23F8">
        <w:rPr>
          <w:rFonts w:ascii="Times New Roman" w:hAnsi="Times New Roman" w:cs="Times New Roman"/>
          <w:sz w:val="24"/>
          <w:szCs w:val="24"/>
        </w:rPr>
        <w:t xml:space="preserve"> (</w:t>
      </w:r>
      <w:proofErr w:type="spellStart"/>
      <w:r w:rsidRPr="008C23F8">
        <w:rPr>
          <w:rFonts w:ascii="Times New Roman" w:hAnsi="Times New Roman" w:cs="Times New Roman"/>
          <w:sz w:val="24"/>
          <w:szCs w:val="24"/>
        </w:rPr>
        <w:t>geosite</w:t>
      </w:r>
      <w:proofErr w:type="spellEnd"/>
      <w:r w:rsidRPr="008C23F8">
        <w:rPr>
          <w:rFonts w:ascii="Times New Roman" w:hAnsi="Times New Roman" w:cs="Times New Roman"/>
          <w:sz w:val="24"/>
          <w:szCs w:val="24"/>
        </w:rPr>
        <w:t xml:space="preserve">-ok) a Föld megismerésének olyan természetes adathordozói, amelyek jellegzetességeik miatt (anyag, forma, folyamat, környezet, méret stb.) szélesebb tömegek érdeklődésre is számot tarthatnak, azaz turisztikai vonzerőként jelenhetnek meg. Feltárásuk, bemutathatóságuk azonban sajátos kettősséget hordoz. Részben antropogén beavatkozások nyomán tárultak fel (bányászat, útbevágás stb.) így megőrzésük és hasznosításuk nehezen feloldható ellentéteket hordoz. Földrajzi elhelyezkedésük, a (turisztikai) infrastruktúra hiányosságai nem minden esetben teszik lehetővé a tömegturisztikai hasznosítást, ugyanakkor a közvélemény számára különlegesnek látszó </w:t>
      </w:r>
      <w:proofErr w:type="spellStart"/>
      <w:r w:rsidRPr="008C23F8">
        <w:rPr>
          <w:rFonts w:ascii="Times New Roman" w:hAnsi="Times New Roman" w:cs="Times New Roman"/>
          <w:sz w:val="24"/>
          <w:szCs w:val="24"/>
        </w:rPr>
        <w:t>geosite</w:t>
      </w:r>
      <w:proofErr w:type="spellEnd"/>
      <w:r w:rsidRPr="008C23F8">
        <w:rPr>
          <w:rFonts w:ascii="Times New Roman" w:hAnsi="Times New Roman" w:cs="Times New Roman"/>
          <w:sz w:val="24"/>
          <w:szCs w:val="24"/>
        </w:rPr>
        <w:t>-ok gyakran túlterheltek.</w:t>
      </w:r>
    </w:p>
    <w:p w14:paraId="07EB6913" w14:textId="77777777" w:rsidR="008C23F8" w:rsidRPr="008C23F8" w:rsidRDefault="008C23F8" w:rsidP="008C23F8">
      <w:pPr>
        <w:pStyle w:val="Csakszveg"/>
        <w:jc w:val="both"/>
        <w:rPr>
          <w:rFonts w:ascii="Times New Roman" w:hAnsi="Times New Roman" w:cs="Times New Roman"/>
          <w:sz w:val="24"/>
          <w:szCs w:val="24"/>
        </w:rPr>
      </w:pPr>
      <w:r w:rsidRPr="008C23F8">
        <w:rPr>
          <w:rFonts w:ascii="Times New Roman" w:hAnsi="Times New Roman" w:cs="Times New Roman"/>
          <w:sz w:val="24"/>
          <w:szCs w:val="24"/>
        </w:rPr>
        <w:t>A nemzetközi és hazai földtudományi természetvédelmi szakirodalom és értékelési módszerek elemzése után kidolgozhatók a szakmai értékelés hazai viszonyok között is működő módszerei, a bemutathatóság, hasznosíthatóság gyakorlati feltételei.</w:t>
      </w:r>
    </w:p>
    <w:p w14:paraId="6D2AB379" w14:textId="77777777" w:rsidR="008C23F8" w:rsidRPr="008C23F8" w:rsidRDefault="008C23F8" w:rsidP="008C23F8">
      <w:pPr>
        <w:pStyle w:val="Csakszveg"/>
        <w:jc w:val="both"/>
        <w:rPr>
          <w:rFonts w:ascii="Times New Roman" w:hAnsi="Times New Roman" w:cs="Times New Roman"/>
          <w:sz w:val="24"/>
          <w:szCs w:val="24"/>
        </w:rPr>
      </w:pPr>
      <w:r w:rsidRPr="008C23F8">
        <w:rPr>
          <w:rFonts w:ascii="Times New Roman" w:hAnsi="Times New Roman" w:cs="Times New Roman"/>
          <w:sz w:val="24"/>
          <w:szCs w:val="24"/>
        </w:rPr>
        <w:t xml:space="preserve">A téma feldolgozása komplex földrajzi szemléletet igényel. A kijelölt hazai mintaterületeken elvégezhető a </w:t>
      </w:r>
      <w:proofErr w:type="spellStart"/>
      <w:r w:rsidRPr="008C23F8">
        <w:rPr>
          <w:rFonts w:ascii="Times New Roman" w:hAnsi="Times New Roman" w:cs="Times New Roman"/>
          <w:sz w:val="24"/>
          <w:szCs w:val="24"/>
        </w:rPr>
        <w:t>geotópok</w:t>
      </w:r>
      <w:proofErr w:type="spellEnd"/>
      <w:r w:rsidRPr="008C23F8">
        <w:rPr>
          <w:rFonts w:ascii="Times New Roman" w:hAnsi="Times New Roman" w:cs="Times New Roman"/>
          <w:sz w:val="24"/>
          <w:szCs w:val="24"/>
        </w:rPr>
        <w:t xml:space="preserve"> (</w:t>
      </w:r>
      <w:proofErr w:type="spellStart"/>
      <w:r w:rsidRPr="008C23F8">
        <w:rPr>
          <w:rFonts w:ascii="Times New Roman" w:hAnsi="Times New Roman" w:cs="Times New Roman"/>
          <w:sz w:val="24"/>
          <w:szCs w:val="24"/>
        </w:rPr>
        <w:t>geosite</w:t>
      </w:r>
      <w:proofErr w:type="spellEnd"/>
      <w:r w:rsidRPr="008C23F8">
        <w:rPr>
          <w:rFonts w:ascii="Times New Roman" w:hAnsi="Times New Roman" w:cs="Times New Roman"/>
          <w:sz w:val="24"/>
          <w:szCs w:val="24"/>
        </w:rPr>
        <w:t xml:space="preserve">-ok), valamint a hozzájuk kapcsolódó természetjáró infrastruktúra, turistautak állapotfelmérése. A </w:t>
      </w:r>
      <w:proofErr w:type="spellStart"/>
      <w:r w:rsidRPr="008C23F8">
        <w:rPr>
          <w:rFonts w:ascii="Times New Roman" w:hAnsi="Times New Roman" w:cs="Times New Roman"/>
          <w:sz w:val="24"/>
          <w:szCs w:val="24"/>
        </w:rPr>
        <w:t>geosite</w:t>
      </w:r>
      <w:proofErr w:type="spellEnd"/>
      <w:r w:rsidRPr="008C23F8">
        <w:rPr>
          <w:rFonts w:ascii="Times New Roman" w:hAnsi="Times New Roman" w:cs="Times New Roman"/>
          <w:sz w:val="24"/>
          <w:szCs w:val="24"/>
        </w:rPr>
        <w:t>-ok bolygatásának, szennyezettségének mértéke és a további turisztikai (vagy más) hasznosításból eredő veszélyeztetettsége terepi és anyagvizsgálatokkal támasztandó alá. A tudományos értékelés során a földtani, természetföldrajzi anyagok, folyamatok és formák különböző léptékű térbeli és földtörténeti jelentőségének felmérését kell elvégezni. Miközben a turisztikai társadalmi igény felméréséhez társadalomföldrajzi eszközök és módszerek szükségesek (</w:t>
      </w:r>
      <w:proofErr w:type="spellStart"/>
      <w:r w:rsidRPr="008C23F8">
        <w:rPr>
          <w:rFonts w:ascii="Times New Roman" w:hAnsi="Times New Roman" w:cs="Times New Roman"/>
          <w:sz w:val="24"/>
          <w:szCs w:val="24"/>
        </w:rPr>
        <w:t>kérdőívezés</w:t>
      </w:r>
      <w:proofErr w:type="spellEnd"/>
      <w:r w:rsidRPr="008C23F8">
        <w:rPr>
          <w:rFonts w:ascii="Times New Roman" w:hAnsi="Times New Roman" w:cs="Times New Roman"/>
          <w:sz w:val="24"/>
          <w:szCs w:val="24"/>
        </w:rPr>
        <w:t xml:space="preserve">, látogatóstatisztika, közgazdasági eszközök, marketing </w:t>
      </w:r>
      <w:proofErr w:type="spellStart"/>
      <w:r w:rsidRPr="008C23F8">
        <w:rPr>
          <w:rFonts w:ascii="Times New Roman" w:hAnsi="Times New Roman" w:cs="Times New Roman"/>
          <w:sz w:val="24"/>
          <w:szCs w:val="24"/>
        </w:rPr>
        <w:t>stb</w:t>
      </w:r>
      <w:proofErr w:type="spellEnd"/>
      <w:r w:rsidRPr="008C23F8">
        <w:rPr>
          <w:rFonts w:ascii="Times New Roman" w:hAnsi="Times New Roman" w:cs="Times New Roman"/>
          <w:sz w:val="24"/>
          <w:szCs w:val="24"/>
        </w:rPr>
        <w:t>). Az órán elsősorban a természeti oldal vizsgálatának bemutatása történne meg, érdeklődés esetén nyitva hagyva a társadalomföldrajzi együttműködés lehetőségét.</w:t>
      </w:r>
    </w:p>
    <w:p w14:paraId="1A34244B" w14:textId="77777777" w:rsidR="008C23F8" w:rsidRPr="008C23F8" w:rsidRDefault="008C23F8" w:rsidP="008C23F8">
      <w:pPr>
        <w:pStyle w:val="Csakszveg"/>
        <w:jc w:val="both"/>
        <w:rPr>
          <w:rFonts w:ascii="Times New Roman" w:hAnsi="Times New Roman" w:cs="Times New Roman"/>
          <w:sz w:val="24"/>
          <w:szCs w:val="24"/>
        </w:rPr>
      </w:pPr>
      <w:r w:rsidRPr="008C23F8">
        <w:rPr>
          <w:rFonts w:ascii="Times New Roman" w:hAnsi="Times New Roman" w:cs="Times New Roman"/>
          <w:sz w:val="24"/>
          <w:szCs w:val="24"/>
        </w:rPr>
        <w:t xml:space="preserve">A téma bemutatása elősegítené a </w:t>
      </w:r>
      <w:proofErr w:type="spellStart"/>
      <w:r w:rsidRPr="008C23F8">
        <w:rPr>
          <w:rFonts w:ascii="Times New Roman" w:hAnsi="Times New Roman" w:cs="Times New Roman"/>
          <w:sz w:val="24"/>
          <w:szCs w:val="24"/>
        </w:rPr>
        <w:t>geoturisztikai</w:t>
      </w:r>
      <w:proofErr w:type="spellEnd"/>
      <w:r w:rsidRPr="008C23F8">
        <w:rPr>
          <w:rFonts w:ascii="Times New Roman" w:hAnsi="Times New Roman" w:cs="Times New Roman"/>
          <w:sz w:val="24"/>
          <w:szCs w:val="24"/>
        </w:rPr>
        <w:t xml:space="preserve"> értékelés szakmai, módszertani megismerését, az antropogén formaképzés sajátos értékkettősségét, továbbá szakmailag alátámasztaná a hasonló természetföldrajzi környezetben kialakult </w:t>
      </w:r>
      <w:proofErr w:type="spellStart"/>
      <w:r w:rsidRPr="008C23F8">
        <w:rPr>
          <w:rFonts w:ascii="Times New Roman" w:hAnsi="Times New Roman" w:cs="Times New Roman"/>
          <w:sz w:val="24"/>
          <w:szCs w:val="24"/>
        </w:rPr>
        <w:t>geoörökség</w:t>
      </w:r>
      <w:proofErr w:type="spellEnd"/>
      <w:r w:rsidRPr="008C23F8">
        <w:rPr>
          <w:rFonts w:ascii="Times New Roman" w:hAnsi="Times New Roman" w:cs="Times New Roman"/>
          <w:sz w:val="24"/>
          <w:szCs w:val="24"/>
        </w:rPr>
        <w:t xml:space="preserve"> turisztikai hasznosításának lehetőségét.</w:t>
      </w:r>
    </w:p>
    <w:p w14:paraId="5D61041F" w14:textId="77777777" w:rsidR="008C23F8" w:rsidRPr="008C23F8" w:rsidRDefault="008C23F8" w:rsidP="008C23F8">
      <w:pPr>
        <w:pStyle w:val="Csakszveg"/>
        <w:jc w:val="both"/>
        <w:rPr>
          <w:rFonts w:ascii="Times New Roman" w:hAnsi="Times New Roman" w:cs="Times New Roman"/>
          <w:sz w:val="24"/>
          <w:szCs w:val="24"/>
        </w:rPr>
      </w:pPr>
      <w:r w:rsidRPr="008C23F8">
        <w:rPr>
          <w:rFonts w:ascii="Times New Roman" w:hAnsi="Times New Roman" w:cs="Times New Roman"/>
          <w:sz w:val="24"/>
          <w:szCs w:val="24"/>
        </w:rPr>
        <w:t>A kurzushoz egy terepi nap is kapcsolódik. A terepi nap helyszíne a Bükki Nemzeti Parkban lenne.</w:t>
      </w:r>
    </w:p>
    <w:p w14:paraId="08A311EF" w14:textId="77777777" w:rsidR="005A5B9A" w:rsidRPr="000D5FDB" w:rsidRDefault="005A5B9A" w:rsidP="008C23F8">
      <w:pPr>
        <w:pStyle w:val="Csakszveg"/>
        <w:jc w:val="both"/>
        <w:rPr>
          <w:rFonts w:ascii="Times New Roman" w:hAnsi="Times New Roman" w:cs="Times New Roman"/>
          <w:sz w:val="24"/>
          <w:szCs w:val="24"/>
        </w:rPr>
      </w:pPr>
    </w:p>
    <w:sectPr w:rsidR="005A5B9A" w:rsidRPr="000D5F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72F71"/>
    <w:multiLevelType w:val="hybridMultilevel"/>
    <w:tmpl w:val="75BAC5FE"/>
    <w:lvl w:ilvl="0" w:tplc="35F8CB86">
      <w:start w:val="1"/>
      <w:numFmt w:val="decimal"/>
      <w:lvlText w:val="%1."/>
      <w:lvlJc w:val="left"/>
      <w:pPr>
        <w:ind w:left="387" w:hanging="360"/>
      </w:pPr>
    </w:lvl>
    <w:lvl w:ilvl="1" w:tplc="040E0019">
      <w:start w:val="1"/>
      <w:numFmt w:val="lowerLetter"/>
      <w:lvlText w:val="%2."/>
      <w:lvlJc w:val="left"/>
      <w:pPr>
        <w:ind w:left="1107" w:hanging="360"/>
      </w:pPr>
    </w:lvl>
    <w:lvl w:ilvl="2" w:tplc="040E001B">
      <w:start w:val="1"/>
      <w:numFmt w:val="lowerRoman"/>
      <w:lvlText w:val="%3."/>
      <w:lvlJc w:val="right"/>
      <w:pPr>
        <w:ind w:left="1827" w:hanging="180"/>
      </w:pPr>
    </w:lvl>
    <w:lvl w:ilvl="3" w:tplc="040E000F">
      <w:start w:val="1"/>
      <w:numFmt w:val="decimal"/>
      <w:lvlText w:val="%4."/>
      <w:lvlJc w:val="left"/>
      <w:pPr>
        <w:ind w:left="2547" w:hanging="360"/>
      </w:pPr>
    </w:lvl>
    <w:lvl w:ilvl="4" w:tplc="040E0019">
      <w:start w:val="1"/>
      <w:numFmt w:val="lowerLetter"/>
      <w:lvlText w:val="%5."/>
      <w:lvlJc w:val="left"/>
      <w:pPr>
        <w:ind w:left="3267" w:hanging="360"/>
      </w:pPr>
    </w:lvl>
    <w:lvl w:ilvl="5" w:tplc="040E001B">
      <w:start w:val="1"/>
      <w:numFmt w:val="lowerRoman"/>
      <w:lvlText w:val="%6."/>
      <w:lvlJc w:val="right"/>
      <w:pPr>
        <w:ind w:left="3987" w:hanging="180"/>
      </w:pPr>
    </w:lvl>
    <w:lvl w:ilvl="6" w:tplc="040E000F">
      <w:start w:val="1"/>
      <w:numFmt w:val="decimal"/>
      <w:lvlText w:val="%7."/>
      <w:lvlJc w:val="left"/>
      <w:pPr>
        <w:ind w:left="4707" w:hanging="360"/>
      </w:pPr>
    </w:lvl>
    <w:lvl w:ilvl="7" w:tplc="040E0019">
      <w:start w:val="1"/>
      <w:numFmt w:val="lowerLetter"/>
      <w:lvlText w:val="%8."/>
      <w:lvlJc w:val="left"/>
      <w:pPr>
        <w:ind w:left="5427" w:hanging="360"/>
      </w:pPr>
    </w:lvl>
    <w:lvl w:ilvl="8" w:tplc="040E001B">
      <w:start w:val="1"/>
      <w:numFmt w:val="lowerRoman"/>
      <w:lvlText w:val="%9."/>
      <w:lvlJc w:val="right"/>
      <w:pPr>
        <w:ind w:left="6147" w:hanging="180"/>
      </w:pPr>
    </w:lvl>
  </w:abstractNum>
  <w:abstractNum w:abstractNumId="1" w15:restartNumberingAfterBreak="0">
    <w:nsid w:val="3BC706F9"/>
    <w:multiLevelType w:val="hybridMultilevel"/>
    <w:tmpl w:val="FEDE4C14"/>
    <w:lvl w:ilvl="0" w:tplc="040E000F">
      <w:start w:val="2"/>
      <w:numFmt w:val="decimal"/>
      <w:lvlText w:val="%1."/>
      <w:lvlJc w:val="left"/>
      <w:pPr>
        <w:tabs>
          <w:tab w:val="num" w:pos="1211"/>
        </w:tabs>
        <w:ind w:left="1211" w:hanging="360"/>
      </w:pPr>
      <w:rPr>
        <w:rFonts w:hint="default"/>
      </w:rPr>
    </w:lvl>
    <w:lvl w:ilvl="1" w:tplc="040E0019" w:tentative="1">
      <w:start w:val="1"/>
      <w:numFmt w:val="lowerLetter"/>
      <w:lvlText w:val="%2."/>
      <w:lvlJc w:val="left"/>
      <w:pPr>
        <w:tabs>
          <w:tab w:val="num" w:pos="1931"/>
        </w:tabs>
        <w:ind w:left="1931" w:hanging="360"/>
      </w:pPr>
    </w:lvl>
    <w:lvl w:ilvl="2" w:tplc="040E001B" w:tentative="1">
      <w:start w:val="1"/>
      <w:numFmt w:val="lowerRoman"/>
      <w:lvlText w:val="%3."/>
      <w:lvlJc w:val="right"/>
      <w:pPr>
        <w:tabs>
          <w:tab w:val="num" w:pos="2651"/>
        </w:tabs>
        <w:ind w:left="2651" w:hanging="180"/>
      </w:pPr>
    </w:lvl>
    <w:lvl w:ilvl="3" w:tplc="040E000F" w:tentative="1">
      <w:start w:val="1"/>
      <w:numFmt w:val="decimal"/>
      <w:lvlText w:val="%4."/>
      <w:lvlJc w:val="left"/>
      <w:pPr>
        <w:tabs>
          <w:tab w:val="num" w:pos="3371"/>
        </w:tabs>
        <w:ind w:left="3371" w:hanging="360"/>
      </w:pPr>
    </w:lvl>
    <w:lvl w:ilvl="4" w:tplc="040E0019" w:tentative="1">
      <w:start w:val="1"/>
      <w:numFmt w:val="lowerLetter"/>
      <w:lvlText w:val="%5."/>
      <w:lvlJc w:val="left"/>
      <w:pPr>
        <w:tabs>
          <w:tab w:val="num" w:pos="4091"/>
        </w:tabs>
        <w:ind w:left="4091" w:hanging="360"/>
      </w:pPr>
    </w:lvl>
    <w:lvl w:ilvl="5" w:tplc="040E001B" w:tentative="1">
      <w:start w:val="1"/>
      <w:numFmt w:val="lowerRoman"/>
      <w:lvlText w:val="%6."/>
      <w:lvlJc w:val="right"/>
      <w:pPr>
        <w:tabs>
          <w:tab w:val="num" w:pos="4811"/>
        </w:tabs>
        <w:ind w:left="4811" w:hanging="180"/>
      </w:pPr>
    </w:lvl>
    <w:lvl w:ilvl="6" w:tplc="040E000F" w:tentative="1">
      <w:start w:val="1"/>
      <w:numFmt w:val="decimal"/>
      <w:lvlText w:val="%7."/>
      <w:lvlJc w:val="left"/>
      <w:pPr>
        <w:tabs>
          <w:tab w:val="num" w:pos="5531"/>
        </w:tabs>
        <w:ind w:left="5531" w:hanging="360"/>
      </w:pPr>
    </w:lvl>
    <w:lvl w:ilvl="7" w:tplc="040E0019" w:tentative="1">
      <w:start w:val="1"/>
      <w:numFmt w:val="lowerLetter"/>
      <w:lvlText w:val="%8."/>
      <w:lvlJc w:val="left"/>
      <w:pPr>
        <w:tabs>
          <w:tab w:val="num" w:pos="6251"/>
        </w:tabs>
        <w:ind w:left="6251" w:hanging="360"/>
      </w:pPr>
    </w:lvl>
    <w:lvl w:ilvl="8" w:tplc="040E001B" w:tentative="1">
      <w:start w:val="1"/>
      <w:numFmt w:val="lowerRoman"/>
      <w:lvlText w:val="%9."/>
      <w:lvlJc w:val="right"/>
      <w:pPr>
        <w:tabs>
          <w:tab w:val="num" w:pos="6971"/>
        </w:tabs>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9A"/>
    <w:rsid w:val="00030F1E"/>
    <w:rsid w:val="000D5FDB"/>
    <w:rsid w:val="00255185"/>
    <w:rsid w:val="002B7C44"/>
    <w:rsid w:val="002C4AE1"/>
    <w:rsid w:val="002E456E"/>
    <w:rsid w:val="002E750D"/>
    <w:rsid w:val="0035702E"/>
    <w:rsid w:val="004E5920"/>
    <w:rsid w:val="005A5B9A"/>
    <w:rsid w:val="00631F63"/>
    <w:rsid w:val="00641C7C"/>
    <w:rsid w:val="008C23F8"/>
    <w:rsid w:val="00C22686"/>
    <w:rsid w:val="00C71DF3"/>
    <w:rsid w:val="00D6052C"/>
    <w:rsid w:val="00DF4B4D"/>
    <w:rsid w:val="00EA78B3"/>
    <w:rsid w:val="00EF6A7B"/>
    <w:rsid w:val="00F06F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1794"/>
  <w15:chartTrackingRefBased/>
  <w15:docId w15:val="{79D7FBEC-E5AB-40E0-85AC-E981CE9A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sakszveg">
    <w:name w:val="Plain Text"/>
    <w:basedOn w:val="Norml"/>
    <w:link w:val="CsakszvegChar"/>
    <w:uiPriority w:val="99"/>
    <w:semiHidden/>
    <w:unhideWhenUsed/>
    <w:rsid w:val="004E5920"/>
    <w:pPr>
      <w:spacing w:after="0" w:line="240" w:lineRule="auto"/>
    </w:pPr>
    <w:rPr>
      <w:rFonts w:ascii="Calibri" w:hAnsi="Calibri"/>
      <w:szCs w:val="21"/>
    </w:rPr>
  </w:style>
  <w:style w:type="character" w:customStyle="1" w:styleId="CsakszvegChar">
    <w:name w:val="Csak szöveg Char"/>
    <w:basedOn w:val="Bekezdsalapbettpusa"/>
    <w:link w:val="Csakszveg"/>
    <w:uiPriority w:val="99"/>
    <w:semiHidden/>
    <w:rsid w:val="004E5920"/>
    <w:rPr>
      <w:rFonts w:ascii="Calibri" w:hAnsi="Calibri"/>
      <w:szCs w:val="21"/>
    </w:rPr>
  </w:style>
  <w:style w:type="character" w:styleId="Hiperhivatkozs">
    <w:name w:val="Hyperlink"/>
    <w:basedOn w:val="Bekezdsalapbettpusa"/>
    <w:uiPriority w:val="99"/>
    <w:semiHidden/>
    <w:unhideWhenUsed/>
    <w:rsid w:val="002E750D"/>
    <w:rPr>
      <w:color w:val="0563C1" w:themeColor="hyperlink"/>
      <w:u w:val="single"/>
    </w:rPr>
  </w:style>
  <w:style w:type="paragraph" w:styleId="Listaszerbekezds">
    <w:name w:val="List Paragraph"/>
    <w:basedOn w:val="Norml"/>
    <w:uiPriority w:val="34"/>
    <w:qFormat/>
    <w:rsid w:val="002E750D"/>
    <w:pPr>
      <w:spacing w:line="256" w:lineRule="auto"/>
      <w:ind w:left="720"/>
      <w:contextualSpacing/>
    </w:pPr>
  </w:style>
  <w:style w:type="paragraph" w:customStyle="1" w:styleId="m7462084817662816918gmail-msolistparagraph">
    <w:name w:val="m_7462084817662816918gmail-msolistparagraph"/>
    <w:basedOn w:val="Norml"/>
    <w:rsid w:val="00D6052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rsid w:val="00D6052C"/>
    <w:pPr>
      <w:autoSpaceDE w:val="0"/>
      <w:autoSpaceDN w:val="0"/>
      <w:adjustRightInd w:val="0"/>
      <w:spacing w:after="0" w:line="240" w:lineRule="auto"/>
    </w:pPr>
    <w:rPr>
      <w:rFonts w:ascii="Times New Roman" w:hAnsi="Times New Roman" w:cs="Times New Roman"/>
      <w:color w:val="000000"/>
      <w:sz w:val="24"/>
      <w:szCs w:val="24"/>
    </w:rPr>
  </w:style>
  <w:style w:type="paragraph" w:styleId="NormlWeb">
    <w:name w:val="Normal (Web)"/>
    <w:basedOn w:val="Norml"/>
    <w:uiPriority w:val="99"/>
    <w:semiHidden/>
    <w:unhideWhenUsed/>
    <w:rsid w:val="000D5FD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030F1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30F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86746">
      <w:bodyDiv w:val="1"/>
      <w:marLeft w:val="0"/>
      <w:marRight w:val="0"/>
      <w:marTop w:val="0"/>
      <w:marBottom w:val="0"/>
      <w:divBdr>
        <w:top w:val="none" w:sz="0" w:space="0" w:color="auto"/>
        <w:left w:val="none" w:sz="0" w:space="0" w:color="auto"/>
        <w:bottom w:val="none" w:sz="0" w:space="0" w:color="auto"/>
        <w:right w:val="none" w:sz="0" w:space="0" w:color="auto"/>
      </w:divBdr>
    </w:div>
    <w:div w:id="1000035992">
      <w:bodyDiv w:val="1"/>
      <w:marLeft w:val="0"/>
      <w:marRight w:val="0"/>
      <w:marTop w:val="0"/>
      <w:marBottom w:val="0"/>
      <w:divBdr>
        <w:top w:val="none" w:sz="0" w:space="0" w:color="auto"/>
        <w:left w:val="none" w:sz="0" w:space="0" w:color="auto"/>
        <w:bottom w:val="none" w:sz="0" w:space="0" w:color="auto"/>
        <w:right w:val="none" w:sz="0" w:space="0" w:color="auto"/>
      </w:divBdr>
    </w:div>
    <w:div w:id="131976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ta.bibl.u-szeged.hu/640/1/EFOP343_AP2MGK_jegyzet_H%C3%B3din%C3%A9_Sz%C3%A9l_Margit_et_al_Kutat%C3%A1sm%C3%B3dszertan_seg%C3%A9dlet_201809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pps.itc.utwente.nl/librarywww/papers/hengl_rules.pdf" TargetMode="External"/><Relationship Id="rId5" Type="http://schemas.openxmlformats.org/officeDocument/2006/relationships/hyperlink" Target="https://researcheracademy.elsevier.com/media/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12</Pages>
  <Words>3555</Words>
  <Characters>24532</Characters>
  <Application>Microsoft Office Word</Application>
  <DocSecurity>0</DocSecurity>
  <Lines>204</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György Szabó</cp:lastModifiedBy>
  <cp:revision>9</cp:revision>
  <cp:lastPrinted>2020-02-10T12:56:00Z</cp:lastPrinted>
  <dcterms:created xsi:type="dcterms:W3CDTF">2020-02-06T12:27:00Z</dcterms:created>
  <dcterms:modified xsi:type="dcterms:W3CDTF">2020-02-11T15:24:00Z</dcterms:modified>
</cp:coreProperties>
</file>